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B3" w:rsidRDefault="00B572A6" w:rsidP="00B572A6">
      <w:pPr>
        <w:jc w:val="center"/>
        <w:rPr>
          <w:rFonts w:ascii="Arial" w:hAnsi="Arial" w:cs="Arial"/>
          <w:b/>
          <w:sz w:val="28"/>
          <w:szCs w:val="28"/>
        </w:rPr>
      </w:pPr>
      <w:r w:rsidRPr="00B572A6">
        <w:rPr>
          <w:rFonts w:ascii="Arial" w:hAnsi="Arial" w:cs="Arial"/>
          <w:b/>
          <w:sz w:val="28"/>
          <w:szCs w:val="28"/>
        </w:rPr>
        <w:t xml:space="preserve">ARGUMENTS AGAINST </w:t>
      </w:r>
      <w:r w:rsidR="0000731B">
        <w:rPr>
          <w:rFonts w:ascii="Arial" w:hAnsi="Arial" w:cs="Arial"/>
          <w:b/>
          <w:sz w:val="28"/>
          <w:szCs w:val="28"/>
        </w:rPr>
        <w:t xml:space="preserve">NUCLEAR </w:t>
      </w:r>
      <w:r w:rsidRPr="00B572A6">
        <w:rPr>
          <w:rFonts w:ascii="Arial" w:hAnsi="Arial" w:cs="Arial"/>
          <w:b/>
          <w:sz w:val="28"/>
          <w:szCs w:val="28"/>
        </w:rPr>
        <w:t>PRODUCTION TAX CREDITS IN BBBA</w:t>
      </w:r>
      <w:r w:rsidR="0000731B">
        <w:rPr>
          <w:rFonts w:ascii="Arial" w:hAnsi="Arial" w:cs="Arial"/>
          <w:b/>
          <w:sz w:val="28"/>
          <w:szCs w:val="28"/>
        </w:rPr>
        <w:t xml:space="preserve"> </w:t>
      </w:r>
      <w:r w:rsidR="000B35B3">
        <w:rPr>
          <w:rFonts w:ascii="Arial" w:hAnsi="Arial" w:cs="Arial"/>
          <w:b/>
          <w:sz w:val="28"/>
          <w:szCs w:val="28"/>
        </w:rPr>
        <w:t>OR SUBSEQUENT STAND-ALONE CLIMATE LEGISLATION</w:t>
      </w:r>
    </w:p>
    <w:p w:rsidR="008A33B5" w:rsidRDefault="008A33B5" w:rsidP="00B572A6">
      <w:pPr>
        <w:jc w:val="center"/>
        <w:rPr>
          <w:rFonts w:ascii="Arial" w:hAnsi="Arial" w:cs="Arial"/>
          <w:b/>
          <w:sz w:val="24"/>
          <w:szCs w:val="24"/>
        </w:rPr>
      </w:pPr>
      <w:r>
        <w:rPr>
          <w:rFonts w:ascii="Arial" w:hAnsi="Arial" w:cs="Arial"/>
          <w:b/>
          <w:sz w:val="24"/>
          <w:szCs w:val="24"/>
        </w:rPr>
        <w:t xml:space="preserve">Developed by </w:t>
      </w:r>
      <w:hyperlink r:id="rId8" w:history="1">
        <w:r w:rsidRPr="008A33B5">
          <w:rPr>
            <w:rStyle w:val="Hyperlink"/>
            <w:rFonts w:ascii="Arial" w:hAnsi="Arial" w:cs="Arial"/>
            <w:b/>
            <w:sz w:val="24"/>
            <w:szCs w:val="24"/>
          </w:rPr>
          <w:t>Nuclear Energy Information Service</w:t>
        </w:r>
      </w:hyperlink>
      <w:r>
        <w:rPr>
          <w:rFonts w:ascii="Arial" w:hAnsi="Arial" w:cs="Arial"/>
          <w:b/>
          <w:sz w:val="24"/>
          <w:szCs w:val="24"/>
        </w:rPr>
        <w:t>, Chicago</w:t>
      </w:r>
    </w:p>
    <w:p w:rsidR="00B572A6" w:rsidRPr="00DD4DCE" w:rsidRDefault="008A33B5" w:rsidP="00DD4DCE">
      <w:pPr>
        <w:jc w:val="center"/>
        <w:rPr>
          <w:rFonts w:ascii="Arial" w:hAnsi="Arial" w:cs="Arial"/>
          <w:b/>
          <w:sz w:val="24"/>
          <w:szCs w:val="24"/>
        </w:rPr>
      </w:pPr>
      <w:r>
        <w:rPr>
          <w:rFonts w:ascii="Arial" w:hAnsi="Arial" w:cs="Arial"/>
          <w:b/>
          <w:sz w:val="24"/>
          <w:szCs w:val="24"/>
        </w:rPr>
        <w:t>March 1, 2022</w:t>
      </w:r>
    </w:p>
    <w:p w:rsidR="007B573D" w:rsidRDefault="000B35B3" w:rsidP="000B35B3">
      <w:pPr>
        <w:pStyle w:val="ListParagraph"/>
        <w:numPr>
          <w:ilvl w:val="0"/>
          <w:numId w:val="6"/>
        </w:numPr>
        <w:rPr>
          <w:rFonts w:ascii="Arial" w:hAnsi="Arial" w:cs="Arial"/>
        </w:rPr>
      </w:pPr>
      <w:r w:rsidRPr="000B35B3">
        <w:rPr>
          <w:rFonts w:ascii="Arial" w:hAnsi="Arial" w:cs="Arial"/>
        </w:rPr>
        <w:t>An</w:t>
      </w:r>
      <w:r w:rsidR="007B573D" w:rsidRPr="000B35B3">
        <w:rPr>
          <w:rFonts w:ascii="Arial" w:hAnsi="Arial" w:cs="Arial"/>
        </w:rPr>
        <w:t xml:space="preserve"> estimated $34 billion in tax credits for uneconomic nuclear reactors; and specifically the $13 billion estimated to be allocated to Exelon/Constellation C</w:t>
      </w:r>
      <w:r w:rsidRPr="000B35B3">
        <w:rPr>
          <w:rFonts w:ascii="Arial" w:hAnsi="Arial" w:cs="Arial"/>
        </w:rPr>
        <w:t>orporation reactors if eligible:</w:t>
      </w:r>
    </w:p>
    <w:p w:rsidR="000B35B3" w:rsidRDefault="000B35B3" w:rsidP="000B35B3">
      <w:pPr>
        <w:pStyle w:val="ListParagraph"/>
        <w:numPr>
          <w:ilvl w:val="0"/>
          <w:numId w:val="7"/>
        </w:numPr>
        <w:rPr>
          <w:rFonts w:ascii="Arial" w:hAnsi="Arial" w:cs="Arial"/>
        </w:rPr>
      </w:pPr>
      <w:r>
        <w:rPr>
          <w:rFonts w:ascii="Arial" w:hAnsi="Arial" w:cs="Arial"/>
        </w:rPr>
        <w:t xml:space="preserve">Congress could not find money for continued child </w:t>
      </w:r>
      <w:r w:rsidR="00997D3D">
        <w:rPr>
          <w:rFonts w:ascii="Arial" w:hAnsi="Arial" w:cs="Arial"/>
        </w:rPr>
        <w:t xml:space="preserve">care </w:t>
      </w:r>
      <w:r>
        <w:rPr>
          <w:rFonts w:ascii="Arial" w:hAnsi="Arial" w:cs="Arial"/>
        </w:rPr>
        <w:t>benefits, adequate health care,</w:t>
      </w:r>
      <w:r w:rsidR="00997D3D">
        <w:rPr>
          <w:rFonts w:ascii="Arial" w:hAnsi="Arial" w:cs="Arial"/>
        </w:rPr>
        <w:t xml:space="preserve"> drug pricing reform and other vital social programs; yet can lavish $34 billion in tax credits on a demonstrably corrupt (See Item #</w:t>
      </w:r>
      <w:r w:rsidR="00C9654B">
        <w:rPr>
          <w:rFonts w:ascii="Arial" w:hAnsi="Arial" w:cs="Arial"/>
        </w:rPr>
        <w:t>6</w:t>
      </w:r>
      <w:r w:rsidR="00997D3D">
        <w:rPr>
          <w:rFonts w:ascii="Arial" w:hAnsi="Arial" w:cs="Arial"/>
        </w:rPr>
        <w:t xml:space="preserve"> below</w:t>
      </w:r>
      <w:proofErr w:type="gramStart"/>
      <w:r w:rsidR="00997D3D">
        <w:rPr>
          <w:rFonts w:ascii="Arial" w:hAnsi="Arial" w:cs="Arial"/>
        </w:rPr>
        <w:t>)  and</w:t>
      </w:r>
      <w:proofErr w:type="gramEnd"/>
      <w:r w:rsidR="00997D3D">
        <w:rPr>
          <w:rFonts w:ascii="Arial" w:hAnsi="Arial" w:cs="Arial"/>
        </w:rPr>
        <w:t xml:space="preserve"> profitable private nuclear industry?  This is a BAD message to send the electorate before Mid-Terms.</w:t>
      </w:r>
    </w:p>
    <w:p w:rsidR="0000731B" w:rsidRDefault="0000731B" w:rsidP="000B35B3">
      <w:pPr>
        <w:pStyle w:val="ListParagraph"/>
        <w:numPr>
          <w:ilvl w:val="0"/>
          <w:numId w:val="7"/>
        </w:numPr>
        <w:rPr>
          <w:rFonts w:ascii="Arial" w:hAnsi="Arial" w:cs="Arial"/>
        </w:rPr>
      </w:pPr>
      <w:r>
        <w:rPr>
          <w:rFonts w:ascii="Arial" w:hAnsi="Arial" w:cs="Arial"/>
        </w:rPr>
        <w:t>You can’t build an energy future by bailing out the past.</w:t>
      </w:r>
    </w:p>
    <w:p w:rsidR="0000731B" w:rsidRPr="000B35B3" w:rsidRDefault="0000731B" w:rsidP="0000731B">
      <w:pPr>
        <w:pStyle w:val="ListParagraph"/>
        <w:ind w:left="1440"/>
        <w:rPr>
          <w:rFonts w:ascii="Arial" w:hAnsi="Arial" w:cs="Arial"/>
        </w:rPr>
      </w:pPr>
    </w:p>
    <w:p w:rsidR="0000731B" w:rsidRDefault="0000731B" w:rsidP="00997D3D">
      <w:pPr>
        <w:pStyle w:val="ListParagraph"/>
        <w:numPr>
          <w:ilvl w:val="0"/>
          <w:numId w:val="6"/>
        </w:numPr>
        <w:rPr>
          <w:rFonts w:ascii="Arial" w:hAnsi="Arial" w:cs="Arial"/>
        </w:rPr>
      </w:pPr>
      <w:hyperlink r:id="rId9" w:history="1">
        <w:r w:rsidRPr="0000731B">
          <w:rPr>
            <w:rStyle w:val="Hyperlink"/>
            <w:rFonts w:ascii="Arial" w:hAnsi="Arial" w:cs="Arial"/>
          </w:rPr>
          <w:t xml:space="preserve">Nuclear power is not a </w:t>
        </w:r>
        <w:r w:rsidR="0098359B">
          <w:rPr>
            <w:rStyle w:val="Hyperlink"/>
            <w:rFonts w:ascii="Arial" w:hAnsi="Arial" w:cs="Arial"/>
          </w:rPr>
          <w:t>vi</w:t>
        </w:r>
        <w:r w:rsidR="0098359B">
          <w:rPr>
            <w:rStyle w:val="Hyperlink"/>
            <w:rFonts w:ascii="Arial" w:hAnsi="Arial" w:cs="Arial"/>
          </w:rPr>
          <w:t>a</w:t>
        </w:r>
        <w:r w:rsidR="0098359B">
          <w:rPr>
            <w:rStyle w:val="Hyperlink"/>
            <w:rFonts w:ascii="Arial" w:hAnsi="Arial" w:cs="Arial"/>
          </w:rPr>
          <w:t xml:space="preserve">ble </w:t>
        </w:r>
        <w:r w:rsidRPr="0000731B">
          <w:rPr>
            <w:rStyle w:val="Hyperlink"/>
            <w:rFonts w:ascii="Arial" w:hAnsi="Arial" w:cs="Arial"/>
          </w:rPr>
          <w:t>climate crisis solution</w:t>
        </w:r>
      </w:hyperlink>
      <w:r>
        <w:rPr>
          <w:rFonts w:ascii="Arial" w:hAnsi="Arial" w:cs="Arial"/>
        </w:rPr>
        <w:t>:</w:t>
      </w:r>
    </w:p>
    <w:p w:rsidR="0000731B" w:rsidRDefault="0000731B" w:rsidP="0000731B">
      <w:pPr>
        <w:pStyle w:val="ListParagraph"/>
        <w:numPr>
          <w:ilvl w:val="0"/>
          <w:numId w:val="9"/>
        </w:numPr>
        <w:rPr>
          <w:rFonts w:ascii="Arial" w:hAnsi="Arial" w:cs="Arial"/>
        </w:rPr>
      </w:pPr>
      <w:r>
        <w:rPr>
          <w:rFonts w:ascii="Arial" w:hAnsi="Arial" w:cs="Arial"/>
        </w:rPr>
        <w:t xml:space="preserve">Money spent on old, deteriorating, uneconomic nuclear reactors would be better spent on new renewables, energy efficiency, </w:t>
      </w:r>
      <w:proofErr w:type="gramStart"/>
      <w:r>
        <w:rPr>
          <w:rFonts w:ascii="Arial" w:hAnsi="Arial" w:cs="Arial"/>
        </w:rPr>
        <w:t>energy</w:t>
      </w:r>
      <w:proofErr w:type="gramEnd"/>
      <w:r>
        <w:rPr>
          <w:rFonts w:ascii="Arial" w:hAnsi="Arial" w:cs="Arial"/>
        </w:rPr>
        <w:t xml:space="preserve"> storage and transmission improvements.  Nuclear power parasitizes funds better spent on these resources that are more effective at eliminating carbon, and can do so quicker and more cheaply.</w:t>
      </w:r>
    </w:p>
    <w:p w:rsidR="0000731B" w:rsidRDefault="0098359B" w:rsidP="00C71B0D">
      <w:pPr>
        <w:pStyle w:val="ListParagraph"/>
        <w:numPr>
          <w:ilvl w:val="0"/>
          <w:numId w:val="9"/>
        </w:numPr>
        <w:rPr>
          <w:rFonts w:ascii="Arial" w:hAnsi="Arial" w:cs="Arial"/>
        </w:rPr>
      </w:pPr>
      <w:hyperlink r:id="rId10" w:history="1">
        <w:r w:rsidRPr="0098359B">
          <w:rPr>
            <w:rStyle w:val="Hyperlink"/>
            <w:rFonts w:ascii="Arial" w:hAnsi="Arial" w:cs="Arial"/>
            <w:i/>
          </w:rPr>
          <w:t>“</w:t>
        </w:r>
        <w:r w:rsidR="00C71B0D" w:rsidRPr="0098359B">
          <w:rPr>
            <w:rStyle w:val="Hyperlink"/>
            <w:rFonts w:ascii="Arial" w:hAnsi="Arial" w:cs="Arial"/>
            <w:i/>
          </w:rPr>
          <w:t>The 7 rea</w:t>
        </w:r>
        <w:r w:rsidR="00C71B0D" w:rsidRPr="0098359B">
          <w:rPr>
            <w:rStyle w:val="Hyperlink"/>
            <w:rFonts w:ascii="Arial" w:hAnsi="Arial" w:cs="Arial"/>
            <w:i/>
          </w:rPr>
          <w:t>s</w:t>
        </w:r>
        <w:r w:rsidR="00C71B0D" w:rsidRPr="0098359B">
          <w:rPr>
            <w:rStyle w:val="Hyperlink"/>
            <w:rFonts w:ascii="Arial" w:hAnsi="Arial" w:cs="Arial"/>
            <w:i/>
          </w:rPr>
          <w:t>ons why nuclear energy is not the answer to solve climate change</w:t>
        </w:r>
        <w:r w:rsidRPr="0098359B">
          <w:rPr>
            <w:rStyle w:val="Hyperlink"/>
            <w:rFonts w:ascii="Arial" w:hAnsi="Arial" w:cs="Arial"/>
            <w:i/>
          </w:rPr>
          <w:t>”,</w:t>
        </w:r>
      </w:hyperlink>
      <w:r w:rsidRPr="0098359B">
        <w:rPr>
          <w:rFonts w:ascii="Arial" w:hAnsi="Arial" w:cs="Arial"/>
          <w:i/>
        </w:rPr>
        <w:t xml:space="preserve"> </w:t>
      </w:r>
      <w:r>
        <w:rPr>
          <w:rFonts w:ascii="Arial" w:hAnsi="Arial" w:cs="Arial"/>
        </w:rPr>
        <w:t>Dr. Mark Jacobson, Stanford University, April 26, 2021.</w:t>
      </w:r>
    </w:p>
    <w:p w:rsidR="0098359B" w:rsidRDefault="0098359B" w:rsidP="00C71B0D">
      <w:pPr>
        <w:pStyle w:val="ListParagraph"/>
        <w:numPr>
          <w:ilvl w:val="0"/>
          <w:numId w:val="9"/>
        </w:numPr>
        <w:rPr>
          <w:rFonts w:ascii="Arial" w:hAnsi="Arial" w:cs="Arial"/>
        </w:rPr>
      </w:pPr>
      <w:r>
        <w:rPr>
          <w:rFonts w:ascii="Arial" w:hAnsi="Arial" w:cs="Arial"/>
        </w:rPr>
        <w:t>Two former NRC Chairpersons (</w:t>
      </w:r>
      <w:proofErr w:type="spellStart"/>
      <w:r>
        <w:rPr>
          <w:rFonts w:ascii="Arial" w:hAnsi="Arial" w:cs="Arial"/>
        </w:rPr>
        <w:t>Dr</w:t>
      </w:r>
      <w:proofErr w:type="spellEnd"/>
      <w:r>
        <w:rPr>
          <w:rFonts w:ascii="Arial" w:hAnsi="Arial" w:cs="Arial"/>
        </w:rPr>
        <w:t xml:space="preserve">, Gregory </w:t>
      </w:r>
      <w:proofErr w:type="spellStart"/>
      <w:r>
        <w:rPr>
          <w:rFonts w:ascii="Arial" w:hAnsi="Arial" w:cs="Arial"/>
        </w:rPr>
        <w:t>Jaczko</w:t>
      </w:r>
      <w:proofErr w:type="spellEnd"/>
      <w:r>
        <w:rPr>
          <w:rFonts w:ascii="Arial" w:hAnsi="Arial" w:cs="Arial"/>
        </w:rPr>
        <w:t>; Dr. Alison Macfarlane), as well as other former NRC commissioners, publicly state that nuclear is not a viable solution to address the Climate Code Red.</w:t>
      </w:r>
    </w:p>
    <w:p w:rsidR="0098359B" w:rsidRDefault="0098359B" w:rsidP="0098359B">
      <w:pPr>
        <w:pStyle w:val="ListParagraph"/>
        <w:numPr>
          <w:ilvl w:val="0"/>
          <w:numId w:val="9"/>
        </w:numPr>
        <w:rPr>
          <w:rFonts w:ascii="Arial" w:hAnsi="Arial" w:cs="Arial"/>
        </w:rPr>
      </w:pPr>
      <w:hyperlink r:id="rId11" w:history="1">
        <w:r w:rsidRPr="0098359B">
          <w:rPr>
            <w:rStyle w:val="Hyperlink"/>
            <w:rFonts w:ascii="Arial" w:hAnsi="Arial" w:cs="Arial"/>
            <w:i/>
          </w:rPr>
          <w:t>“Former heads of US, German, French nuclear regulation and Secretary to UK governme</w:t>
        </w:r>
        <w:r w:rsidRPr="0098359B">
          <w:rPr>
            <w:rStyle w:val="Hyperlink"/>
            <w:rFonts w:ascii="Arial" w:hAnsi="Arial" w:cs="Arial"/>
            <w:i/>
          </w:rPr>
          <w:t>n</w:t>
        </w:r>
        <w:r w:rsidRPr="0098359B">
          <w:rPr>
            <w:rStyle w:val="Hyperlink"/>
            <w:rFonts w:ascii="Arial" w:hAnsi="Arial" w:cs="Arial"/>
            <w:i/>
          </w:rPr>
          <w:t>t radiation protection committee: ‘Nuclear is just not part of any feasible strategy that could counter climate change.’”</w:t>
        </w:r>
      </w:hyperlink>
      <w:r>
        <w:rPr>
          <w:rFonts w:ascii="Arial" w:hAnsi="Arial" w:cs="Arial"/>
        </w:rPr>
        <w:t xml:space="preserve"> (Jan. 6, 2022).</w:t>
      </w:r>
    </w:p>
    <w:p w:rsidR="0098359B" w:rsidRDefault="0098359B" w:rsidP="0098359B">
      <w:pPr>
        <w:pStyle w:val="ListParagraph"/>
        <w:ind w:left="1440"/>
        <w:rPr>
          <w:rFonts w:ascii="Arial" w:hAnsi="Arial" w:cs="Arial"/>
        </w:rPr>
      </w:pPr>
    </w:p>
    <w:p w:rsidR="00C9654B" w:rsidRDefault="00C9654B" w:rsidP="00997D3D">
      <w:pPr>
        <w:pStyle w:val="ListParagraph"/>
        <w:numPr>
          <w:ilvl w:val="0"/>
          <w:numId w:val="6"/>
        </w:numPr>
        <w:rPr>
          <w:rFonts w:ascii="Arial" w:hAnsi="Arial" w:cs="Arial"/>
        </w:rPr>
      </w:pPr>
      <w:r>
        <w:rPr>
          <w:rFonts w:ascii="Arial" w:hAnsi="Arial" w:cs="Arial"/>
        </w:rPr>
        <w:t>Nuclear power is an environmental justice issue not deserving of federal bailouts and subsidization:</w:t>
      </w:r>
    </w:p>
    <w:p w:rsidR="00C9654B" w:rsidRDefault="00C9654B" w:rsidP="00C9654B">
      <w:pPr>
        <w:pStyle w:val="ListParagraph"/>
        <w:numPr>
          <w:ilvl w:val="0"/>
          <w:numId w:val="12"/>
        </w:numPr>
        <w:rPr>
          <w:rFonts w:ascii="Arial" w:hAnsi="Arial" w:cs="Arial"/>
        </w:rPr>
      </w:pPr>
      <w:r>
        <w:rPr>
          <w:rFonts w:ascii="Arial" w:hAnsi="Arial" w:cs="Arial"/>
        </w:rPr>
        <w:t>The White House Environmental Justice Advisory Council has advised the Biden Administration that nuclear power is considered:</w:t>
      </w:r>
    </w:p>
    <w:p w:rsidR="00C9654B" w:rsidRDefault="00C9654B" w:rsidP="00C9654B">
      <w:pPr>
        <w:pStyle w:val="ListParagraph"/>
        <w:ind w:left="1440"/>
        <w:rPr>
          <w:rFonts w:ascii="Arial" w:hAnsi="Arial" w:cs="Arial"/>
        </w:rPr>
      </w:pPr>
      <w:r>
        <w:rPr>
          <w:rFonts w:ascii="Arial" w:hAnsi="Arial" w:cs="Arial"/>
        </w:rPr>
        <w:t>“</w:t>
      </w:r>
      <w:r w:rsidRPr="00C9654B">
        <w:rPr>
          <w:rFonts w:ascii="Arial" w:hAnsi="Arial" w:cs="Arial"/>
        </w:rPr>
        <w:t>Examples of The Types of Projects That Will Not Benefit A Community</w:t>
      </w:r>
      <w:r>
        <w:rPr>
          <w:rFonts w:ascii="Arial" w:hAnsi="Arial" w:cs="Arial"/>
        </w:rPr>
        <w:t>” (</w:t>
      </w:r>
      <w:r w:rsidRPr="00C9654B">
        <w:rPr>
          <w:rFonts w:ascii="Arial" w:hAnsi="Arial" w:cs="Arial"/>
          <w:i/>
        </w:rPr>
        <w:t>White House Environmental Justice Advisory Council</w:t>
      </w:r>
      <w:r w:rsidRPr="00C9654B">
        <w:rPr>
          <w:rFonts w:ascii="Arial" w:hAnsi="Arial" w:cs="Arial"/>
          <w:i/>
        </w:rPr>
        <w:t xml:space="preserve">, </w:t>
      </w:r>
      <w:r w:rsidRPr="00C9654B">
        <w:rPr>
          <w:rFonts w:ascii="Arial" w:hAnsi="Arial" w:cs="Arial"/>
          <w:i/>
        </w:rPr>
        <w:t>Justice40</w:t>
      </w:r>
      <w:r w:rsidRPr="00C9654B">
        <w:rPr>
          <w:rFonts w:ascii="Arial" w:hAnsi="Arial" w:cs="Arial"/>
          <w:i/>
        </w:rPr>
        <w:t xml:space="preserve"> </w:t>
      </w:r>
      <w:r w:rsidRPr="00C9654B">
        <w:rPr>
          <w:rFonts w:ascii="Arial" w:hAnsi="Arial" w:cs="Arial"/>
          <w:i/>
        </w:rPr>
        <w:t>Climate and Economic Justice Screening Tool</w:t>
      </w:r>
      <w:r w:rsidRPr="00C9654B">
        <w:rPr>
          <w:rFonts w:ascii="Arial" w:hAnsi="Arial" w:cs="Arial"/>
          <w:i/>
        </w:rPr>
        <w:t xml:space="preserve"> </w:t>
      </w:r>
      <w:r w:rsidRPr="00C9654B">
        <w:rPr>
          <w:rFonts w:ascii="Arial" w:hAnsi="Arial" w:cs="Arial"/>
          <w:i/>
        </w:rPr>
        <w:t>&amp;</w:t>
      </w:r>
      <w:r w:rsidRPr="00C9654B">
        <w:rPr>
          <w:rFonts w:ascii="Arial" w:hAnsi="Arial" w:cs="Arial"/>
          <w:i/>
        </w:rPr>
        <w:t xml:space="preserve"> </w:t>
      </w:r>
      <w:r w:rsidRPr="00C9654B">
        <w:rPr>
          <w:rFonts w:ascii="Arial" w:hAnsi="Arial" w:cs="Arial"/>
          <w:i/>
        </w:rPr>
        <w:t>E</w:t>
      </w:r>
      <w:bookmarkStart w:id="0" w:name="_GoBack"/>
      <w:bookmarkEnd w:id="0"/>
      <w:r w:rsidRPr="00C9654B">
        <w:rPr>
          <w:rFonts w:ascii="Arial" w:hAnsi="Arial" w:cs="Arial"/>
          <w:i/>
        </w:rPr>
        <w:t>xecutive Order 12898 Revisions</w:t>
      </w:r>
      <w:r w:rsidRPr="00C9654B">
        <w:rPr>
          <w:rFonts w:ascii="Arial" w:hAnsi="Arial" w:cs="Arial"/>
          <w:i/>
        </w:rPr>
        <w:t xml:space="preserve">, </w:t>
      </w:r>
      <w:r w:rsidRPr="00C9654B">
        <w:rPr>
          <w:rFonts w:ascii="Arial" w:hAnsi="Arial" w:cs="Arial"/>
          <w:i/>
        </w:rPr>
        <w:t xml:space="preserve">Interim Final </w:t>
      </w:r>
      <w:r w:rsidRPr="00C9654B">
        <w:rPr>
          <w:rFonts w:ascii="Arial" w:hAnsi="Arial" w:cs="Arial"/>
          <w:i/>
        </w:rPr>
        <w:t>R</w:t>
      </w:r>
      <w:r w:rsidRPr="00C9654B">
        <w:rPr>
          <w:rFonts w:ascii="Arial" w:hAnsi="Arial" w:cs="Arial"/>
          <w:i/>
        </w:rPr>
        <w:t>ecommendations</w:t>
      </w:r>
      <w:r>
        <w:rPr>
          <w:rFonts w:ascii="Arial" w:hAnsi="Arial" w:cs="Arial"/>
        </w:rPr>
        <w:t xml:space="preserve">, </w:t>
      </w:r>
      <w:r w:rsidRPr="00C9654B">
        <w:rPr>
          <w:rFonts w:ascii="Arial" w:hAnsi="Arial" w:cs="Arial"/>
        </w:rPr>
        <w:t>May 13, 2021</w:t>
      </w:r>
      <w:r>
        <w:rPr>
          <w:rFonts w:ascii="Arial" w:hAnsi="Arial" w:cs="Arial"/>
        </w:rPr>
        <w:t>.  p. 58.)</w:t>
      </w:r>
    </w:p>
    <w:p w:rsidR="00C9654B" w:rsidRDefault="00C9654B" w:rsidP="00C9654B">
      <w:pPr>
        <w:pStyle w:val="ListParagraph"/>
        <w:numPr>
          <w:ilvl w:val="0"/>
          <w:numId w:val="12"/>
        </w:numPr>
        <w:rPr>
          <w:rFonts w:ascii="Arial" w:hAnsi="Arial" w:cs="Arial"/>
        </w:rPr>
      </w:pPr>
      <w:r>
        <w:rPr>
          <w:rFonts w:ascii="Arial" w:hAnsi="Arial" w:cs="Arial"/>
        </w:rPr>
        <w:t>The Biden Administration has blatantly ignored this recommendation.</w:t>
      </w:r>
    </w:p>
    <w:p w:rsidR="00C9654B" w:rsidRPr="00C9654B" w:rsidRDefault="00C9654B" w:rsidP="00C9654B">
      <w:pPr>
        <w:pStyle w:val="ListParagraph"/>
        <w:numPr>
          <w:ilvl w:val="0"/>
          <w:numId w:val="12"/>
        </w:numPr>
        <w:rPr>
          <w:rFonts w:ascii="Arial" w:hAnsi="Arial" w:cs="Arial"/>
        </w:rPr>
      </w:pPr>
      <w:r>
        <w:rPr>
          <w:rFonts w:ascii="Arial" w:hAnsi="Arial" w:cs="Arial"/>
        </w:rPr>
        <w:t>It is important that Congress respect environmental justice concerns and not provide bailout funding to the nuclear industry.</w:t>
      </w:r>
    </w:p>
    <w:p w:rsidR="007B573D" w:rsidRPr="00D92495" w:rsidRDefault="007B573D" w:rsidP="00997D3D">
      <w:pPr>
        <w:pStyle w:val="ListParagraph"/>
        <w:numPr>
          <w:ilvl w:val="0"/>
          <w:numId w:val="6"/>
        </w:numPr>
        <w:rPr>
          <w:rFonts w:ascii="Arial" w:hAnsi="Arial" w:cs="Arial"/>
          <w:b/>
          <w:i/>
        </w:rPr>
      </w:pPr>
      <w:r w:rsidRPr="00997D3D">
        <w:rPr>
          <w:rFonts w:ascii="Arial" w:hAnsi="Arial" w:cs="Arial"/>
        </w:rPr>
        <w:t>Exelo</w:t>
      </w:r>
      <w:r w:rsidR="00406F58">
        <w:rPr>
          <w:rFonts w:ascii="Arial" w:hAnsi="Arial" w:cs="Arial"/>
        </w:rPr>
        <w:t xml:space="preserve">n/Constellation Energy’s January 11, 2022 </w:t>
      </w:r>
      <w:r w:rsidRPr="00997D3D">
        <w:rPr>
          <w:rFonts w:ascii="Arial" w:hAnsi="Arial" w:cs="Arial"/>
        </w:rPr>
        <w:t xml:space="preserve">announcement that </w:t>
      </w:r>
      <w:r w:rsidR="00406F58">
        <w:rPr>
          <w:rFonts w:ascii="Arial" w:hAnsi="Arial" w:cs="Arial"/>
        </w:rPr>
        <w:t>it</w:t>
      </w:r>
      <w:r w:rsidRPr="00997D3D">
        <w:rPr>
          <w:rFonts w:ascii="Arial" w:hAnsi="Arial" w:cs="Arial"/>
        </w:rPr>
        <w:t xml:space="preserve"> will be seeking 80-year operating licenses for all of its reactors from the U.S. Nucl</w:t>
      </w:r>
      <w:r w:rsidR="00997D3D">
        <w:rPr>
          <w:rFonts w:ascii="Arial" w:hAnsi="Arial" w:cs="Arial"/>
        </w:rPr>
        <w:t>ear Regulatory Commission (NRC)</w:t>
      </w:r>
      <w:r w:rsidR="00406F58">
        <w:rPr>
          <w:rFonts w:ascii="Arial" w:hAnsi="Arial" w:cs="Arial"/>
        </w:rPr>
        <w:t xml:space="preserve"> </w:t>
      </w:r>
      <w:r w:rsidR="00406F58" w:rsidRPr="00D92495">
        <w:rPr>
          <w:rFonts w:ascii="Arial" w:hAnsi="Arial" w:cs="Arial"/>
          <w:b/>
          <w:i/>
        </w:rPr>
        <w:t>will require perpetual periodic bailouts</w:t>
      </w:r>
      <w:r w:rsidR="00997D3D" w:rsidRPr="00D92495">
        <w:rPr>
          <w:rFonts w:ascii="Arial" w:hAnsi="Arial" w:cs="Arial"/>
          <w:b/>
          <w:i/>
        </w:rPr>
        <w:t>:</w:t>
      </w:r>
    </w:p>
    <w:p w:rsidR="00997D3D" w:rsidRDefault="00997D3D" w:rsidP="00997D3D">
      <w:pPr>
        <w:pStyle w:val="ListParagraph"/>
        <w:numPr>
          <w:ilvl w:val="0"/>
          <w:numId w:val="7"/>
        </w:numPr>
        <w:rPr>
          <w:rFonts w:ascii="Arial" w:hAnsi="Arial" w:cs="Arial"/>
        </w:rPr>
      </w:pPr>
      <w:r>
        <w:rPr>
          <w:rFonts w:ascii="Arial" w:hAnsi="Arial" w:cs="Arial"/>
        </w:rPr>
        <w:lastRenderedPageBreak/>
        <w:t>9 out of 11 of Constellation’s (nee Exelon’s) operating reactors in Illinois have been shown to be unprofitable, requiring state bailouts totaling $3.05 billion since 2017.</w:t>
      </w:r>
    </w:p>
    <w:p w:rsidR="00997D3D" w:rsidRDefault="00997D3D" w:rsidP="00997D3D">
      <w:pPr>
        <w:pStyle w:val="ListParagraph"/>
        <w:numPr>
          <w:ilvl w:val="0"/>
          <w:numId w:val="7"/>
        </w:numPr>
        <w:rPr>
          <w:rFonts w:ascii="Arial" w:hAnsi="Arial" w:cs="Arial"/>
        </w:rPr>
      </w:pPr>
      <w:r>
        <w:rPr>
          <w:rFonts w:ascii="Arial" w:hAnsi="Arial" w:cs="Arial"/>
        </w:rPr>
        <w:t>Should NRC approve these requested license extensions, Constellation has publicly made it clear that</w:t>
      </w:r>
      <w:r w:rsidR="0000731B">
        <w:rPr>
          <w:rFonts w:ascii="Arial" w:hAnsi="Arial" w:cs="Arial"/>
        </w:rPr>
        <w:t xml:space="preserve"> more and continued bailouts will be required</w:t>
      </w:r>
      <w:r>
        <w:rPr>
          <w:rFonts w:ascii="Arial" w:hAnsi="Arial" w:cs="Arial"/>
        </w:rPr>
        <w:t>:</w:t>
      </w:r>
    </w:p>
    <w:p w:rsidR="00997D3D" w:rsidRPr="00997D3D" w:rsidRDefault="00997D3D" w:rsidP="00997D3D">
      <w:pPr>
        <w:pStyle w:val="ListParagraph"/>
        <w:ind w:left="1440"/>
        <w:rPr>
          <w:rFonts w:ascii="Arial" w:hAnsi="Arial" w:cs="Arial"/>
        </w:rPr>
      </w:pPr>
      <w:r>
        <w:rPr>
          <w:rFonts w:ascii="Arial" w:hAnsi="Arial" w:cs="Arial"/>
        </w:rPr>
        <w:t>“…</w:t>
      </w:r>
      <w:r w:rsidRPr="00997D3D">
        <w:rPr>
          <w:rFonts w:ascii="Arial" w:hAnsi="Arial" w:cs="Arial"/>
        </w:rPr>
        <w:t>initiating a license application should not be confused with a commitment to operate. As we have said previously, the continued operation of any of our nuclear plants depends on whether it remains economically viable to do so under existing market and policy conditions.”</w:t>
      </w:r>
    </w:p>
    <w:p w:rsidR="00C232D7" w:rsidRDefault="0000731B" w:rsidP="00C232D7">
      <w:pPr>
        <w:pStyle w:val="ListParagraph"/>
        <w:ind w:left="1440"/>
        <w:rPr>
          <w:rFonts w:ascii="Arial" w:hAnsi="Arial" w:cs="Arial"/>
          <w:b/>
          <w:bCs/>
          <w:i/>
          <w:iCs/>
        </w:rPr>
      </w:pPr>
      <w:r>
        <w:rPr>
          <w:rFonts w:ascii="Arial" w:hAnsi="Arial" w:cs="Arial"/>
        </w:rPr>
        <w:t>[</w:t>
      </w:r>
      <w:r w:rsidR="00997D3D">
        <w:rPr>
          <w:rFonts w:ascii="Arial" w:hAnsi="Arial" w:cs="Arial"/>
        </w:rPr>
        <w:t xml:space="preserve">Steve Daniel’s Crain’s Chicago] </w:t>
      </w:r>
      <w:r w:rsidR="00997D3D" w:rsidRPr="00997D3D">
        <w:rPr>
          <w:rFonts w:ascii="Arial" w:hAnsi="Arial" w:cs="Arial"/>
        </w:rPr>
        <w:t>Translation: Dresden will keep operating only if wholesale power prices are high enough to make it economic </w:t>
      </w:r>
      <w:r w:rsidR="00997D3D" w:rsidRPr="00997D3D">
        <w:rPr>
          <w:rFonts w:ascii="Arial" w:hAnsi="Arial" w:cs="Arial"/>
          <w:b/>
          <w:bCs/>
          <w:i/>
          <w:iCs/>
        </w:rPr>
        <w:t>or if state or federal governments continue to subsidize it.</w:t>
      </w:r>
      <w:r w:rsidR="00C232D7">
        <w:rPr>
          <w:rFonts w:ascii="Arial" w:hAnsi="Arial" w:cs="Arial"/>
          <w:b/>
          <w:bCs/>
          <w:i/>
          <w:iCs/>
        </w:rPr>
        <w:t xml:space="preserve"> [SOURCE: </w:t>
      </w:r>
      <w:hyperlink r:id="rId12" w:history="1">
        <w:r w:rsidR="00C232D7" w:rsidRPr="00C232D7">
          <w:rPr>
            <w:rStyle w:val="Hyperlink"/>
            <w:rFonts w:ascii="Arial" w:hAnsi="Arial" w:cs="Arial"/>
            <w:b/>
            <w:bCs/>
            <w:i/>
            <w:iCs/>
          </w:rPr>
          <w:t>Slated for early closure last fall, Dresden nuke now could run 30 more years</w:t>
        </w:r>
      </w:hyperlink>
      <w:r w:rsidR="00C232D7">
        <w:rPr>
          <w:rFonts w:ascii="Arial" w:hAnsi="Arial" w:cs="Arial"/>
          <w:b/>
          <w:bCs/>
          <w:i/>
          <w:iCs/>
        </w:rPr>
        <w:t>; Crain’s Chicago, Jan. 25, 2022].</w:t>
      </w:r>
    </w:p>
    <w:p w:rsidR="00997D3D" w:rsidRPr="00D92495" w:rsidRDefault="00C232D7" w:rsidP="0000731B">
      <w:pPr>
        <w:pStyle w:val="ListParagraph"/>
        <w:numPr>
          <w:ilvl w:val="0"/>
          <w:numId w:val="7"/>
        </w:numPr>
        <w:rPr>
          <w:rFonts w:ascii="Arial" w:hAnsi="Arial" w:cs="Arial"/>
          <w:b/>
          <w:bCs/>
          <w:i/>
          <w:iCs/>
        </w:rPr>
      </w:pPr>
      <w:r>
        <w:rPr>
          <w:rFonts w:ascii="Arial" w:hAnsi="Arial" w:cs="Arial"/>
          <w:bCs/>
          <w:iCs/>
        </w:rPr>
        <w:t xml:space="preserve">Illinois Ratepayers would be forced to pay </w:t>
      </w:r>
      <w:r w:rsidRPr="00C232D7">
        <w:rPr>
          <w:rFonts w:ascii="Arial" w:hAnsi="Arial" w:cs="Arial"/>
          <w:b/>
          <w:bCs/>
          <w:i/>
          <w:iCs/>
        </w:rPr>
        <w:t>an estimated $11 billion in additional forced bailout payments</w:t>
      </w:r>
      <w:r>
        <w:rPr>
          <w:rFonts w:ascii="Arial" w:hAnsi="Arial" w:cs="Arial"/>
          <w:bCs/>
          <w:iCs/>
        </w:rPr>
        <w:t xml:space="preserve">, should these unprofitable reactors operate to 80 years requiring subsidies along the way, based on previous bailouts and </w:t>
      </w:r>
      <w:r w:rsidR="0000731B">
        <w:rPr>
          <w:rFonts w:ascii="Arial" w:hAnsi="Arial" w:cs="Arial"/>
          <w:bCs/>
          <w:iCs/>
        </w:rPr>
        <w:t xml:space="preserve">award </w:t>
      </w:r>
      <w:r>
        <w:rPr>
          <w:rFonts w:ascii="Arial" w:hAnsi="Arial" w:cs="Arial"/>
          <w:bCs/>
          <w:iCs/>
        </w:rPr>
        <w:t>schedule.</w:t>
      </w:r>
    </w:p>
    <w:p w:rsidR="00D92495" w:rsidRPr="0000731B" w:rsidRDefault="00D92495" w:rsidP="0000731B">
      <w:pPr>
        <w:pStyle w:val="ListParagraph"/>
        <w:numPr>
          <w:ilvl w:val="0"/>
          <w:numId w:val="7"/>
        </w:numPr>
        <w:rPr>
          <w:rFonts w:ascii="Arial" w:hAnsi="Arial" w:cs="Arial"/>
          <w:b/>
          <w:bCs/>
          <w:i/>
          <w:iCs/>
        </w:rPr>
      </w:pPr>
      <w:r>
        <w:rPr>
          <w:rFonts w:ascii="Arial" w:hAnsi="Arial" w:cs="Arial"/>
          <w:bCs/>
          <w:iCs/>
        </w:rPr>
        <w:t>Diluting a fiscally irresponsible course of action over a larger victim base – the U.S. taxpayers, as opposed to various state ratepayers – does not make nuclear PTC any less fiscally irresponsible.</w:t>
      </w:r>
    </w:p>
    <w:p w:rsidR="00997D3D" w:rsidRPr="00997D3D" w:rsidRDefault="00997D3D" w:rsidP="00997D3D">
      <w:pPr>
        <w:pStyle w:val="ListParagraph"/>
        <w:ind w:left="1440"/>
        <w:rPr>
          <w:rFonts w:ascii="Arial" w:hAnsi="Arial" w:cs="Arial"/>
        </w:rPr>
      </w:pPr>
    </w:p>
    <w:p w:rsidR="007B573D" w:rsidRPr="00C232D7" w:rsidRDefault="007B573D" w:rsidP="00C232D7">
      <w:pPr>
        <w:pStyle w:val="ListParagraph"/>
        <w:numPr>
          <w:ilvl w:val="0"/>
          <w:numId w:val="6"/>
        </w:numPr>
        <w:rPr>
          <w:rFonts w:ascii="Arial" w:hAnsi="Arial" w:cs="Arial"/>
        </w:rPr>
      </w:pPr>
      <w:r w:rsidRPr="00C232D7">
        <w:rPr>
          <w:rFonts w:ascii="Arial" w:hAnsi="Arial" w:cs="Arial"/>
        </w:rPr>
        <w:t xml:space="preserve">The </w:t>
      </w:r>
      <w:hyperlink r:id="rId13" w:history="1">
        <w:r w:rsidRPr="00C232D7">
          <w:rPr>
            <w:rStyle w:val="Hyperlink"/>
            <w:rFonts w:ascii="Arial" w:hAnsi="Arial" w:cs="Arial"/>
          </w:rPr>
          <w:t>recent findi</w:t>
        </w:r>
        <w:r w:rsidRPr="00C232D7">
          <w:rPr>
            <w:rStyle w:val="Hyperlink"/>
            <w:rFonts w:ascii="Arial" w:hAnsi="Arial" w:cs="Arial"/>
          </w:rPr>
          <w:t>n</w:t>
        </w:r>
        <w:r w:rsidRPr="00C232D7">
          <w:rPr>
            <w:rStyle w:val="Hyperlink"/>
            <w:rFonts w:ascii="Arial" w:hAnsi="Arial" w:cs="Arial"/>
          </w:rPr>
          <w:t>gs</w:t>
        </w:r>
      </w:hyperlink>
      <w:r w:rsidRPr="00C232D7">
        <w:rPr>
          <w:rFonts w:ascii="Arial" w:hAnsi="Arial" w:cs="Arial"/>
        </w:rPr>
        <w:t xml:space="preserve"> </w:t>
      </w:r>
      <w:r w:rsidR="0000731B">
        <w:rPr>
          <w:rFonts w:ascii="Arial" w:hAnsi="Arial" w:cs="Arial"/>
        </w:rPr>
        <w:t>(Feb. 10, 2022)</w:t>
      </w:r>
      <w:r w:rsidR="00C232D7">
        <w:rPr>
          <w:rFonts w:ascii="Arial" w:hAnsi="Arial" w:cs="Arial"/>
        </w:rPr>
        <w:t xml:space="preserve"> </w:t>
      </w:r>
      <w:r w:rsidRPr="00C232D7">
        <w:rPr>
          <w:rFonts w:ascii="Arial" w:hAnsi="Arial" w:cs="Arial"/>
        </w:rPr>
        <w:t>of the NRC’s Office of the Inspector General (OIG) describing widespread and seemingly unknown extent of the presence of counterfeit, fraudulent, and suspect items (CFSI) parts in virtually ALL U.S. nuclear reactors.</w:t>
      </w:r>
    </w:p>
    <w:p w:rsidR="00C232D7" w:rsidRDefault="00C232D7" w:rsidP="00C232D7">
      <w:pPr>
        <w:pStyle w:val="ListParagraph"/>
        <w:numPr>
          <w:ilvl w:val="0"/>
          <w:numId w:val="7"/>
        </w:numPr>
        <w:rPr>
          <w:rFonts w:ascii="Arial" w:hAnsi="Arial" w:cs="Arial"/>
        </w:rPr>
      </w:pPr>
      <w:r>
        <w:rPr>
          <w:rFonts w:ascii="Arial" w:hAnsi="Arial" w:cs="Arial"/>
        </w:rPr>
        <w:t>No information is available to determine how widespread this issue is in already unprofitable Illinois reactors.</w:t>
      </w:r>
    </w:p>
    <w:p w:rsidR="00C232D7" w:rsidRDefault="00C232D7" w:rsidP="00C232D7">
      <w:pPr>
        <w:pStyle w:val="ListParagraph"/>
        <w:numPr>
          <w:ilvl w:val="0"/>
          <w:numId w:val="7"/>
        </w:numPr>
        <w:rPr>
          <w:rFonts w:ascii="Arial" w:hAnsi="Arial" w:cs="Arial"/>
        </w:rPr>
      </w:pPr>
      <w:r>
        <w:rPr>
          <w:rFonts w:ascii="Arial" w:hAnsi="Arial" w:cs="Arial"/>
        </w:rPr>
        <w:t>No stipulations are made in the proposed BBBA bailout proposal</w:t>
      </w:r>
      <w:r w:rsidR="0000731B">
        <w:rPr>
          <w:rFonts w:ascii="Arial" w:hAnsi="Arial" w:cs="Arial"/>
        </w:rPr>
        <w:t xml:space="preserve"> language</w:t>
      </w:r>
      <w:r>
        <w:rPr>
          <w:rFonts w:ascii="Arial" w:hAnsi="Arial" w:cs="Arial"/>
        </w:rPr>
        <w:t xml:space="preserve"> to require use of this money to remediate these problems.</w:t>
      </w:r>
    </w:p>
    <w:p w:rsidR="00C232D7" w:rsidRDefault="00C232D7" w:rsidP="00C232D7">
      <w:pPr>
        <w:pStyle w:val="ListParagraph"/>
        <w:numPr>
          <w:ilvl w:val="0"/>
          <w:numId w:val="7"/>
        </w:numPr>
        <w:rPr>
          <w:rFonts w:ascii="Arial" w:hAnsi="Arial" w:cs="Arial"/>
        </w:rPr>
      </w:pPr>
      <w:r>
        <w:rPr>
          <w:rFonts w:ascii="Arial" w:hAnsi="Arial" w:cs="Arial"/>
        </w:rPr>
        <w:t>Should NRC require extensive parts</w:t>
      </w:r>
      <w:r w:rsidR="004E6AE4">
        <w:rPr>
          <w:rFonts w:ascii="Arial" w:hAnsi="Arial" w:cs="Arial"/>
        </w:rPr>
        <w:t xml:space="preserve"> and equipment removal, even more</w:t>
      </w:r>
      <w:r>
        <w:rPr>
          <w:rFonts w:ascii="Arial" w:hAnsi="Arial" w:cs="Arial"/>
        </w:rPr>
        <w:t xml:space="preserve"> money will be demanded by utilities like Constellation operating already declar</w:t>
      </w:r>
      <w:r w:rsidR="004E6AE4">
        <w:rPr>
          <w:rFonts w:ascii="Arial" w:hAnsi="Arial" w:cs="Arial"/>
        </w:rPr>
        <w:t>e</w:t>
      </w:r>
      <w:r>
        <w:rPr>
          <w:rFonts w:ascii="Arial" w:hAnsi="Arial" w:cs="Arial"/>
        </w:rPr>
        <w:t>d</w:t>
      </w:r>
      <w:r w:rsidR="004E6AE4">
        <w:rPr>
          <w:rFonts w:ascii="Arial" w:hAnsi="Arial" w:cs="Arial"/>
        </w:rPr>
        <w:t xml:space="preserve"> unprofitable reactors.</w:t>
      </w:r>
    </w:p>
    <w:p w:rsidR="0000731B" w:rsidRPr="00C232D7" w:rsidRDefault="0000731B" w:rsidP="0000731B">
      <w:pPr>
        <w:pStyle w:val="ListParagraph"/>
        <w:ind w:left="1440"/>
        <w:rPr>
          <w:rFonts w:ascii="Arial" w:hAnsi="Arial" w:cs="Arial"/>
        </w:rPr>
      </w:pPr>
    </w:p>
    <w:p w:rsidR="004E6AE4" w:rsidRPr="00A93343" w:rsidRDefault="007B573D" w:rsidP="00A93343">
      <w:pPr>
        <w:pStyle w:val="ListParagraph"/>
        <w:numPr>
          <w:ilvl w:val="0"/>
          <w:numId w:val="6"/>
        </w:numPr>
        <w:rPr>
          <w:rFonts w:ascii="Arial" w:hAnsi="Arial" w:cs="Arial"/>
        </w:rPr>
      </w:pPr>
      <w:r w:rsidRPr="004E6AE4">
        <w:rPr>
          <w:rFonts w:ascii="Arial" w:hAnsi="Arial" w:cs="Arial"/>
        </w:rPr>
        <w:t xml:space="preserve">The </w:t>
      </w:r>
      <w:hyperlink r:id="rId14" w:history="1">
        <w:r w:rsidRPr="00A148F3">
          <w:rPr>
            <w:rStyle w:val="Hyperlink"/>
            <w:rFonts w:ascii="Arial" w:hAnsi="Arial" w:cs="Arial"/>
          </w:rPr>
          <w:t>prevalence of corruption</w:t>
        </w:r>
      </w:hyperlink>
      <w:r w:rsidRPr="004E6AE4">
        <w:rPr>
          <w:rFonts w:ascii="Arial" w:hAnsi="Arial" w:cs="Arial"/>
        </w:rPr>
        <w:t xml:space="preserve"> </w:t>
      </w:r>
      <w:r w:rsidR="00CD4CAC">
        <w:rPr>
          <w:rFonts w:ascii="Arial" w:hAnsi="Arial" w:cs="Arial"/>
        </w:rPr>
        <w:t>has become</w:t>
      </w:r>
      <w:r w:rsidRPr="004E6AE4">
        <w:rPr>
          <w:rFonts w:ascii="Arial" w:hAnsi="Arial" w:cs="Arial"/>
        </w:rPr>
        <w:t xml:space="preserve"> a norm within the nuclear industry and its operators, almost as if it has become an integral and normative part of its business model.</w:t>
      </w:r>
      <w:r w:rsidR="00A93343">
        <w:rPr>
          <w:rFonts w:ascii="Arial" w:hAnsi="Arial" w:cs="Arial"/>
        </w:rPr>
        <w:t xml:space="preserve">  </w:t>
      </w:r>
      <w:r w:rsidR="00A93343" w:rsidRPr="00A93343">
        <w:rPr>
          <w:rFonts w:ascii="Arial" w:hAnsi="Arial" w:cs="Arial"/>
        </w:rPr>
        <w:t>In the past 3 years alone:</w:t>
      </w:r>
    </w:p>
    <w:p w:rsidR="00A93343" w:rsidRDefault="00A93343" w:rsidP="004E6AE4">
      <w:pPr>
        <w:pStyle w:val="ListParagraph"/>
        <w:numPr>
          <w:ilvl w:val="0"/>
          <w:numId w:val="8"/>
        </w:numPr>
        <w:rPr>
          <w:rFonts w:ascii="Arial" w:hAnsi="Arial" w:cs="Arial"/>
        </w:rPr>
      </w:pPr>
      <w:r>
        <w:rPr>
          <w:rFonts w:ascii="Arial" w:hAnsi="Arial" w:cs="Arial"/>
        </w:rPr>
        <w:t>Illinois</w:t>
      </w:r>
      <w:r w:rsidR="00A148F3">
        <w:rPr>
          <w:rFonts w:ascii="Arial" w:hAnsi="Arial" w:cs="Arial"/>
        </w:rPr>
        <w:t>, 2020 to present</w:t>
      </w:r>
      <w:r>
        <w:rPr>
          <w:rFonts w:ascii="Arial" w:hAnsi="Arial" w:cs="Arial"/>
        </w:rPr>
        <w:t xml:space="preserve">: </w:t>
      </w:r>
    </w:p>
    <w:p w:rsidR="00A93343" w:rsidRDefault="00A93343" w:rsidP="00A93343">
      <w:pPr>
        <w:pStyle w:val="ListParagraph"/>
        <w:numPr>
          <w:ilvl w:val="1"/>
          <w:numId w:val="8"/>
        </w:numPr>
        <w:rPr>
          <w:rFonts w:ascii="Arial" w:hAnsi="Arial" w:cs="Arial"/>
        </w:rPr>
      </w:pPr>
      <w:r>
        <w:rPr>
          <w:rFonts w:ascii="Arial" w:hAnsi="Arial" w:cs="Arial"/>
        </w:rPr>
        <w:t xml:space="preserve">“Madigan Scandals” and his indictment and removal as House Speaker; </w:t>
      </w:r>
    </w:p>
    <w:p w:rsidR="00A93343" w:rsidRDefault="00A93343" w:rsidP="00A93343">
      <w:pPr>
        <w:pStyle w:val="ListParagraph"/>
        <w:numPr>
          <w:ilvl w:val="1"/>
          <w:numId w:val="8"/>
        </w:numPr>
        <w:rPr>
          <w:rFonts w:ascii="Arial" w:hAnsi="Arial" w:cs="Arial"/>
        </w:rPr>
      </w:pPr>
      <w:r>
        <w:rPr>
          <w:rFonts w:ascii="Arial" w:hAnsi="Arial" w:cs="Arial"/>
        </w:rPr>
        <w:t xml:space="preserve">the </w:t>
      </w:r>
      <w:proofErr w:type="spellStart"/>
      <w:r>
        <w:rPr>
          <w:rFonts w:ascii="Arial" w:hAnsi="Arial" w:cs="Arial"/>
        </w:rPr>
        <w:t>ComEd</w:t>
      </w:r>
      <w:proofErr w:type="spellEnd"/>
      <w:r>
        <w:rPr>
          <w:rFonts w:ascii="Arial" w:hAnsi="Arial" w:cs="Arial"/>
        </w:rPr>
        <w:t xml:space="preserve"> guilty plea and $200 million fine for illegal lobbying practices’</w:t>
      </w:r>
    </w:p>
    <w:p w:rsidR="00A93343" w:rsidRDefault="00A93343" w:rsidP="00A93343">
      <w:pPr>
        <w:pStyle w:val="ListParagraph"/>
        <w:numPr>
          <w:ilvl w:val="1"/>
          <w:numId w:val="8"/>
        </w:numPr>
        <w:rPr>
          <w:rFonts w:ascii="Arial" w:hAnsi="Arial" w:cs="Arial"/>
        </w:rPr>
      </w:pPr>
      <w:proofErr w:type="gramStart"/>
      <w:r w:rsidRPr="00A93343">
        <w:rPr>
          <w:rFonts w:ascii="Arial" w:hAnsi="Arial" w:cs="Arial"/>
        </w:rPr>
        <w:t>indictment</w:t>
      </w:r>
      <w:proofErr w:type="gramEnd"/>
      <w:r w:rsidRPr="00A93343">
        <w:rPr>
          <w:rFonts w:ascii="Arial" w:hAnsi="Arial" w:cs="Arial"/>
        </w:rPr>
        <w:t xml:space="preserve"> of three of </w:t>
      </w:r>
      <w:proofErr w:type="spellStart"/>
      <w:r w:rsidRPr="00A93343">
        <w:rPr>
          <w:rFonts w:ascii="Arial" w:hAnsi="Arial" w:cs="Arial"/>
        </w:rPr>
        <w:t>ComEd</w:t>
      </w:r>
      <w:proofErr w:type="spellEnd"/>
      <w:r w:rsidRPr="00A93343">
        <w:rPr>
          <w:rFonts w:ascii="Arial" w:hAnsi="Arial" w:cs="Arial"/>
        </w:rPr>
        <w:t xml:space="preserve">/Exelon’s top executives: Exelon Utilities CEO and President Anne </w:t>
      </w:r>
      <w:proofErr w:type="spellStart"/>
      <w:r w:rsidRPr="00A93343">
        <w:rPr>
          <w:rFonts w:ascii="Arial" w:hAnsi="Arial" w:cs="Arial"/>
        </w:rPr>
        <w:t>Prammagiore</w:t>
      </w:r>
      <w:proofErr w:type="spellEnd"/>
      <w:r w:rsidRPr="00A93343">
        <w:rPr>
          <w:rFonts w:ascii="Arial" w:hAnsi="Arial" w:cs="Arial"/>
        </w:rPr>
        <w:t xml:space="preserve">, former </w:t>
      </w:r>
      <w:proofErr w:type="spellStart"/>
      <w:r w:rsidRPr="00A93343">
        <w:rPr>
          <w:rFonts w:ascii="Arial" w:hAnsi="Arial" w:cs="Arial"/>
        </w:rPr>
        <w:t>ComEd</w:t>
      </w:r>
      <w:proofErr w:type="spellEnd"/>
      <w:r w:rsidRPr="00A93343">
        <w:rPr>
          <w:rFonts w:ascii="Arial" w:hAnsi="Arial" w:cs="Arial"/>
        </w:rPr>
        <w:t xml:space="preserve"> lobbyist John Hooker, and consultant Jay Doherty.   </w:t>
      </w:r>
      <w:proofErr w:type="spellStart"/>
      <w:r w:rsidRPr="00A93343">
        <w:rPr>
          <w:rFonts w:ascii="Arial" w:hAnsi="Arial" w:cs="Arial"/>
        </w:rPr>
        <w:t>ComEd’s</w:t>
      </w:r>
      <w:proofErr w:type="spellEnd"/>
      <w:r w:rsidRPr="00A93343">
        <w:rPr>
          <w:rFonts w:ascii="Arial" w:hAnsi="Arial" w:cs="Arial"/>
        </w:rPr>
        <w:t xml:space="preserve"> vice president of governmental and external affairs Fidel Marquez resigned, and later plead guilty to a charge of bribery.</w:t>
      </w:r>
    </w:p>
    <w:p w:rsidR="00A93343" w:rsidRDefault="00A93343" w:rsidP="00A93343">
      <w:pPr>
        <w:pStyle w:val="ListParagraph"/>
        <w:numPr>
          <w:ilvl w:val="0"/>
          <w:numId w:val="8"/>
        </w:numPr>
        <w:rPr>
          <w:rFonts w:ascii="Arial" w:hAnsi="Arial" w:cs="Arial"/>
        </w:rPr>
      </w:pPr>
      <w:r>
        <w:rPr>
          <w:rFonts w:ascii="Arial" w:hAnsi="Arial" w:cs="Arial"/>
        </w:rPr>
        <w:t>Ohio</w:t>
      </w:r>
      <w:r w:rsidR="00A148F3">
        <w:rPr>
          <w:rFonts w:ascii="Arial" w:hAnsi="Arial" w:cs="Arial"/>
        </w:rPr>
        <w:t>, 2021 to present</w:t>
      </w:r>
      <w:r>
        <w:rPr>
          <w:rFonts w:ascii="Arial" w:hAnsi="Arial" w:cs="Arial"/>
        </w:rPr>
        <w:t xml:space="preserve">:  </w:t>
      </w:r>
    </w:p>
    <w:p w:rsidR="00A93343" w:rsidRDefault="00A93343" w:rsidP="00A93343">
      <w:pPr>
        <w:pStyle w:val="ListParagraph"/>
        <w:numPr>
          <w:ilvl w:val="1"/>
          <w:numId w:val="8"/>
        </w:numPr>
        <w:rPr>
          <w:rFonts w:ascii="Arial" w:hAnsi="Arial" w:cs="Arial"/>
        </w:rPr>
      </w:pPr>
      <w:r>
        <w:rPr>
          <w:rFonts w:ascii="Arial" w:hAnsi="Arial" w:cs="Arial"/>
        </w:rPr>
        <w:t xml:space="preserve">indictment of its </w:t>
      </w:r>
      <w:r w:rsidRPr="00A93343">
        <w:rPr>
          <w:rFonts w:ascii="Arial" w:hAnsi="Arial" w:cs="Arial"/>
        </w:rPr>
        <w:t xml:space="preserve">Former House Speaker Larry Householder </w:t>
      </w:r>
      <w:r>
        <w:rPr>
          <w:rFonts w:ascii="Arial" w:hAnsi="Arial" w:cs="Arial"/>
        </w:rPr>
        <w:t xml:space="preserve"> </w:t>
      </w:r>
      <w:r w:rsidRPr="00A93343">
        <w:rPr>
          <w:rFonts w:ascii="Arial" w:hAnsi="Arial" w:cs="Arial"/>
        </w:rPr>
        <w:t>relating to a $6</w:t>
      </w:r>
      <w:r>
        <w:rPr>
          <w:rFonts w:ascii="Arial" w:hAnsi="Arial" w:cs="Arial"/>
        </w:rPr>
        <w:t>1</w:t>
      </w:r>
      <w:r w:rsidRPr="00A93343">
        <w:rPr>
          <w:rFonts w:ascii="Arial" w:hAnsi="Arial" w:cs="Arial"/>
        </w:rPr>
        <w:t xml:space="preserve"> mi</w:t>
      </w:r>
      <w:r>
        <w:rPr>
          <w:rFonts w:ascii="Arial" w:hAnsi="Arial" w:cs="Arial"/>
        </w:rPr>
        <w:t>llion bribery scheme to support</w:t>
      </w:r>
      <w:r w:rsidRPr="00A93343">
        <w:rPr>
          <w:rFonts w:ascii="Arial" w:hAnsi="Arial" w:cs="Arial"/>
        </w:rPr>
        <w:t xml:space="preserve"> nuclear utility </w:t>
      </w:r>
      <w:r>
        <w:rPr>
          <w:rFonts w:ascii="Arial" w:hAnsi="Arial" w:cs="Arial"/>
        </w:rPr>
        <w:t>First Energy</w:t>
      </w:r>
    </w:p>
    <w:p w:rsidR="00A93343" w:rsidRDefault="00A93343" w:rsidP="00A93343">
      <w:pPr>
        <w:pStyle w:val="ListParagraph"/>
        <w:numPr>
          <w:ilvl w:val="1"/>
          <w:numId w:val="8"/>
        </w:numPr>
        <w:rPr>
          <w:rFonts w:ascii="Arial" w:hAnsi="Arial" w:cs="Arial"/>
        </w:rPr>
      </w:pPr>
      <w:r>
        <w:rPr>
          <w:rFonts w:ascii="Arial" w:hAnsi="Arial" w:cs="Arial"/>
        </w:rPr>
        <w:lastRenderedPageBreak/>
        <w:t xml:space="preserve">indictment of </w:t>
      </w:r>
      <w:r w:rsidRPr="00A93343">
        <w:rPr>
          <w:rFonts w:ascii="Arial" w:hAnsi="Arial" w:cs="Arial"/>
        </w:rPr>
        <w:t xml:space="preserve">former Ohio Republican Chairman Matt Borges, lobbyists Neil Clark and Juan </w:t>
      </w:r>
      <w:proofErr w:type="spellStart"/>
      <w:r w:rsidRPr="00A93343">
        <w:rPr>
          <w:rFonts w:ascii="Arial" w:hAnsi="Arial" w:cs="Arial"/>
        </w:rPr>
        <w:t>Cespedes</w:t>
      </w:r>
      <w:proofErr w:type="spellEnd"/>
      <w:r w:rsidRPr="00A93343">
        <w:rPr>
          <w:rFonts w:ascii="Arial" w:hAnsi="Arial" w:cs="Arial"/>
        </w:rPr>
        <w:t xml:space="preserve"> and political </w:t>
      </w:r>
      <w:r>
        <w:rPr>
          <w:rFonts w:ascii="Arial" w:hAnsi="Arial" w:cs="Arial"/>
        </w:rPr>
        <w:t xml:space="preserve">consultant Jeff </w:t>
      </w:r>
      <w:proofErr w:type="spellStart"/>
      <w:r>
        <w:rPr>
          <w:rFonts w:ascii="Arial" w:hAnsi="Arial" w:cs="Arial"/>
        </w:rPr>
        <w:t>Longstreth</w:t>
      </w:r>
      <w:proofErr w:type="spellEnd"/>
    </w:p>
    <w:p w:rsidR="00A93343" w:rsidRDefault="00A93343" w:rsidP="00A93343">
      <w:pPr>
        <w:pStyle w:val="ListParagraph"/>
        <w:numPr>
          <w:ilvl w:val="0"/>
          <w:numId w:val="8"/>
        </w:numPr>
        <w:rPr>
          <w:rFonts w:ascii="Arial" w:hAnsi="Arial" w:cs="Arial"/>
        </w:rPr>
      </w:pPr>
      <w:r>
        <w:rPr>
          <w:rFonts w:ascii="Arial" w:hAnsi="Arial" w:cs="Arial"/>
        </w:rPr>
        <w:t>South Carolina</w:t>
      </w:r>
      <w:r w:rsidR="00A148F3">
        <w:rPr>
          <w:rFonts w:ascii="Arial" w:hAnsi="Arial" w:cs="Arial"/>
        </w:rPr>
        <w:t>, 2020</w:t>
      </w:r>
      <w:r>
        <w:rPr>
          <w:rFonts w:ascii="Arial" w:hAnsi="Arial" w:cs="Arial"/>
        </w:rPr>
        <w:t>:</w:t>
      </w:r>
    </w:p>
    <w:p w:rsidR="00A93343" w:rsidRDefault="00A148F3" w:rsidP="00A148F3">
      <w:pPr>
        <w:pStyle w:val="ListParagraph"/>
        <w:numPr>
          <w:ilvl w:val="1"/>
          <w:numId w:val="8"/>
        </w:numPr>
        <w:rPr>
          <w:rFonts w:ascii="Arial" w:hAnsi="Arial" w:cs="Arial"/>
        </w:rPr>
      </w:pPr>
      <w:r w:rsidRPr="00A148F3">
        <w:rPr>
          <w:rFonts w:ascii="Arial" w:hAnsi="Arial" w:cs="Arial"/>
        </w:rPr>
        <w:t xml:space="preserve">former </w:t>
      </w:r>
      <w:r>
        <w:rPr>
          <w:rFonts w:ascii="Arial" w:hAnsi="Arial" w:cs="Arial"/>
        </w:rPr>
        <w:t xml:space="preserve">SCANA </w:t>
      </w:r>
      <w:r w:rsidRPr="00A148F3">
        <w:rPr>
          <w:rFonts w:ascii="Arial" w:hAnsi="Arial" w:cs="Arial"/>
        </w:rPr>
        <w:t>executive Stephen Byrne</w:t>
      </w:r>
      <w:r>
        <w:rPr>
          <w:rFonts w:ascii="Arial" w:hAnsi="Arial" w:cs="Arial"/>
        </w:rPr>
        <w:t xml:space="preserve"> </w:t>
      </w:r>
      <w:r w:rsidRPr="00A148F3">
        <w:rPr>
          <w:rFonts w:ascii="Arial" w:hAnsi="Arial" w:cs="Arial"/>
        </w:rPr>
        <w:t> </w:t>
      </w:r>
      <w:hyperlink r:id="rId15" w:tgtFrame="_blank" w:history="1">
        <w:r w:rsidRPr="00A148F3">
          <w:rPr>
            <w:rStyle w:val="Hyperlink"/>
            <w:rFonts w:ascii="Arial" w:hAnsi="Arial" w:cs="Arial"/>
          </w:rPr>
          <w:t>pleaded guilty</w:t>
        </w:r>
      </w:hyperlink>
      <w:r w:rsidRPr="00A148F3">
        <w:rPr>
          <w:rFonts w:ascii="Arial" w:hAnsi="Arial" w:cs="Arial"/>
        </w:rPr>
        <w:t> to fraud</w:t>
      </w:r>
      <w:r>
        <w:rPr>
          <w:rFonts w:ascii="Arial" w:hAnsi="Arial" w:cs="Arial"/>
        </w:rPr>
        <w:t xml:space="preserve"> in $9 billion construction fraud case of the V.C. Summer reactor</w:t>
      </w:r>
    </w:p>
    <w:p w:rsidR="00A148F3" w:rsidRDefault="00A148F3" w:rsidP="00A148F3">
      <w:pPr>
        <w:pStyle w:val="ListParagraph"/>
        <w:numPr>
          <w:ilvl w:val="0"/>
          <w:numId w:val="8"/>
        </w:numPr>
        <w:rPr>
          <w:rFonts w:ascii="Arial" w:hAnsi="Arial" w:cs="Arial"/>
        </w:rPr>
      </w:pPr>
      <w:r>
        <w:rPr>
          <w:rFonts w:ascii="Arial" w:hAnsi="Arial" w:cs="Arial"/>
        </w:rPr>
        <w:t xml:space="preserve">2018 – at business conference, former Exelon lobbyist touts </w:t>
      </w:r>
      <w:hyperlink r:id="rId16" w:history="1">
        <w:r w:rsidRPr="00A148F3">
          <w:rPr>
            <w:rStyle w:val="Hyperlink"/>
            <w:rFonts w:ascii="Arial" w:hAnsi="Arial" w:cs="Arial"/>
          </w:rPr>
          <w:t>bailouts as part of new “business model”</w:t>
        </w:r>
      </w:hyperlink>
      <w:r>
        <w:rPr>
          <w:rFonts w:ascii="Arial" w:hAnsi="Arial" w:cs="Arial"/>
        </w:rPr>
        <w:t xml:space="preserve"> for high ROI</w:t>
      </w:r>
    </w:p>
    <w:p w:rsidR="0000731B" w:rsidRDefault="0000731B" w:rsidP="00A148F3">
      <w:pPr>
        <w:pStyle w:val="ListParagraph"/>
        <w:numPr>
          <w:ilvl w:val="0"/>
          <w:numId w:val="8"/>
        </w:numPr>
        <w:rPr>
          <w:rFonts w:ascii="Arial" w:hAnsi="Arial" w:cs="Arial"/>
        </w:rPr>
      </w:pPr>
      <w:r>
        <w:rPr>
          <w:rFonts w:ascii="Arial" w:hAnsi="Arial" w:cs="Arial"/>
        </w:rPr>
        <w:t xml:space="preserve">QUESTION: see Item #1 above; since </w:t>
      </w:r>
      <w:r w:rsidR="00406F58">
        <w:rPr>
          <w:rFonts w:ascii="Arial" w:hAnsi="Arial" w:cs="Arial"/>
        </w:rPr>
        <w:t>you will be</w:t>
      </w:r>
      <w:r>
        <w:rPr>
          <w:rFonts w:ascii="Arial" w:hAnsi="Arial" w:cs="Arial"/>
        </w:rPr>
        <w:t xml:space="preserve"> judged by the company </w:t>
      </w:r>
      <w:r w:rsidR="00406F58">
        <w:rPr>
          <w:rFonts w:ascii="Arial" w:hAnsi="Arial" w:cs="Arial"/>
        </w:rPr>
        <w:t>you</w:t>
      </w:r>
      <w:r>
        <w:rPr>
          <w:rFonts w:ascii="Arial" w:hAnsi="Arial" w:cs="Arial"/>
        </w:rPr>
        <w:t xml:space="preserve"> keep, do off</w:t>
      </w:r>
      <w:r w:rsidR="00406F58">
        <w:rPr>
          <w:rFonts w:ascii="Arial" w:hAnsi="Arial" w:cs="Arial"/>
        </w:rPr>
        <w:t>i</w:t>
      </w:r>
      <w:r>
        <w:rPr>
          <w:rFonts w:ascii="Arial" w:hAnsi="Arial" w:cs="Arial"/>
        </w:rPr>
        <w:t>cials want to link themselves with an industry with</w:t>
      </w:r>
      <w:r w:rsidR="00406F58">
        <w:rPr>
          <w:rFonts w:ascii="Arial" w:hAnsi="Arial" w:cs="Arial"/>
        </w:rPr>
        <w:t xml:space="preserve"> these ethical standards</w:t>
      </w:r>
      <w:r>
        <w:rPr>
          <w:rFonts w:ascii="Arial" w:hAnsi="Arial" w:cs="Arial"/>
        </w:rPr>
        <w:t xml:space="preserve"> during an election year?</w:t>
      </w:r>
    </w:p>
    <w:p w:rsidR="00406F58" w:rsidRDefault="00406F58" w:rsidP="00A148F3">
      <w:pPr>
        <w:pStyle w:val="ListParagraph"/>
        <w:numPr>
          <w:ilvl w:val="0"/>
          <w:numId w:val="8"/>
        </w:numPr>
        <w:rPr>
          <w:rFonts w:ascii="Arial" w:hAnsi="Arial" w:cs="Arial"/>
        </w:rPr>
      </w:pPr>
      <w:r>
        <w:rPr>
          <w:rFonts w:ascii="Arial" w:hAnsi="Arial" w:cs="Arial"/>
        </w:rPr>
        <w:t>Awarding federal bailouts to a demonstrably corrupt nuclear industry is publicly condoning and abetting its corrupt business practices; and a public association with that corruption.</w:t>
      </w:r>
    </w:p>
    <w:p w:rsidR="0000731B" w:rsidRPr="004E6AE4" w:rsidRDefault="0000731B" w:rsidP="0000731B">
      <w:pPr>
        <w:pStyle w:val="ListParagraph"/>
        <w:ind w:left="1440"/>
        <w:rPr>
          <w:rFonts w:ascii="Arial" w:hAnsi="Arial" w:cs="Arial"/>
        </w:rPr>
      </w:pPr>
    </w:p>
    <w:p w:rsidR="007B573D" w:rsidRDefault="007B573D" w:rsidP="0000731B">
      <w:pPr>
        <w:pStyle w:val="ListParagraph"/>
        <w:numPr>
          <w:ilvl w:val="0"/>
          <w:numId w:val="6"/>
        </w:numPr>
        <w:rPr>
          <w:rFonts w:ascii="Arial" w:hAnsi="Arial" w:cs="Arial"/>
        </w:rPr>
      </w:pPr>
      <w:r w:rsidRPr="0000731B">
        <w:rPr>
          <w:rFonts w:ascii="Arial" w:hAnsi="Arial" w:cs="Arial"/>
        </w:rPr>
        <w:t>Intern</w:t>
      </w:r>
      <w:r w:rsidR="00406F58">
        <w:rPr>
          <w:rFonts w:ascii="Arial" w:hAnsi="Arial" w:cs="Arial"/>
        </w:rPr>
        <w:t>ational implications of nuclear</w:t>
      </w:r>
      <w:r w:rsidRPr="0000731B">
        <w:rPr>
          <w:rFonts w:ascii="Arial" w:hAnsi="Arial" w:cs="Arial"/>
        </w:rPr>
        <w:t xml:space="preserve">:  </w:t>
      </w:r>
      <w:r w:rsidR="00406F58">
        <w:rPr>
          <w:rFonts w:ascii="Arial" w:hAnsi="Arial" w:cs="Arial"/>
        </w:rPr>
        <w:t xml:space="preserve">e.g., the </w:t>
      </w:r>
      <w:r w:rsidRPr="0000731B">
        <w:rPr>
          <w:rFonts w:ascii="Arial" w:hAnsi="Arial" w:cs="Arial"/>
        </w:rPr>
        <w:t>Ukraine situation</w:t>
      </w:r>
    </w:p>
    <w:p w:rsidR="00CD4CAC" w:rsidRDefault="00CD4CAC" w:rsidP="00CD4CAC">
      <w:pPr>
        <w:pStyle w:val="ListParagraph"/>
        <w:numPr>
          <w:ilvl w:val="0"/>
          <w:numId w:val="11"/>
        </w:numPr>
        <w:rPr>
          <w:rFonts w:ascii="Arial" w:hAnsi="Arial" w:cs="Arial"/>
        </w:rPr>
      </w:pPr>
      <w:r>
        <w:rPr>
          <w:rFonts w:ascii="Arial" w:hAnsi="Arial" w:cs="Arial"/>
        </w:rPr>
        <w:t>The U.S. nuclear power industry is effectively over.  No new reactors are being built, and none foreseen.  Ageing reactors are unprofitable.</w:t>
      </w:r>
    </w:p>
    <w:p w:rsidR="00CD4CAC" w:rsidRDefault="00CD4CAC" w:rsidP="00CD4CAC">
      <w:pPr>
        <w:pStyle w:val="ListParagraph"/>
        <w:numPr>
          <w:ilvl w:val="0"/>
          <w:numId w:val="11"/>
        </w:numPr>
        <w:rPr>
          <w:rFonts w:ascii="Arial" w:hAnsi="Arial" w:cs="Arial"/>
        </w:rPr>
      </w:pPr>
      <w:r>
        <w:rPr>
          <w:rFonts w:ascii="Arial" w:hAnsi="Arial" w:cs="Arial"/>
        </w:rPr>
        <w:t>Besides fiscally irresponsible bailouts, the only way for the moribund nuclear industry to continue will be to make sales abroad.  If they even happen, they will occur in nations with limited funds, less sophisticated infrastructure and security apparatus.</w:t>
      </w:r>
    </w:p>
    <w:p w:rsidR="00CD4CAC" w:rsidRDefault="00CD4CAC" w:rsidP="00CD4CAC">
      <w:pPr>
        <w:pStyle w:val="ListParagraph"/>
        <w:numPr>
          <w:ilvl w:val="0"/>
          <w:numId w:val="11"/>
        </w:numPr>
        <w:rPr>
          <w:rFonts w:ascii="Arial" w:hAnsi="Arial" w:cs="Arial"/>
        </w:rPr>
      </w:pPr>
      <w:r>
        <w:rPr>
          <w:rFonts w:ascii="Arial" w:hAnsi="Arial" w:cs="Arial"/>
        </w:rPr>
        <w:t xml:space="preserve">Given the present threats to operating reactors demonstrated by Russia’s invasion of Ukraine, such an international business approach is a threat to and </w:t>
      </w:r>
      <w:proofErr w:type="gramStart"/>
      <w:r>
        <w:rPr>
          <w:rFonts w:ascii="Arial" w:hAnsi="Arial" w:cs="Arial"/>
        </w:rPr>
        <w:t>proliferates</w:t>
      </w:r>
      <w:proofErr w:type="gramEnd"/>
      <w:r>
        <w:rPr>
          <w:rFonts w:ascii="Arial" w:hAnsi="Arial" w:cs="Arial"/>
        </w:rPr>
        <w:t xml:space="preserve"> international insecurity.</w:t>
      </w:r>
    </w:p>
    <w:p w:rsidR="00406F58" w:rsidRPr="00DD4DCE" w:rsidRDefault="00CD4CAC" w:rsidP="00406F58">
      <w:pPr>
        <w:pStyle w:val="ListParagraph"/>
        <w:numPr>
          <w:ilvl w:val="0"/>
          <w:numId w:val="11"/>
        </w:numPr>
        <w:rPr>
          <w:rFonts w:ascii="Arial" w:hAnsi="Arial" w:cs="Arial"/>
        </w:rPr>
      </w:pPr>
      <w:r>
        <w:rPr>
          <w:rFonts w:ascii="Arial" w:hAnsi="Arial" w:cs="Arial"/>
        </w:rPr>
        <w:t>Do we really want to see the Ukraine nuclear situation recreated in Taiwan/China?  India/Pakistan?  North/South Korea?  Brazil/Argentina?  If not, it is time to end the nuclear power industry before it has a chance to proliferate more harm.</w:t>
      </w:r>
    </w:p>
    <w:p w:rsidR="00406F58" w:rsidRPr="00C81C5C" w:rsidRDefault="00406F58" w:rsidP="00406F58">
      <w:pPr>
        <w:rPr>
          <w:rFonts w:ascii="Arial" w:hAnsi="Arial" w:cs="Arial"/>
          <w:b/>
          <w:i/>
          <w:color w:val="0000FF"/>
          <w:sz w:val="32"/>
          <w:szCs w:val="32"/>
        </w:rPr>
      </w:pPr>
      <w:r w:rsidRPr="00C81C5C">
        <w:rPr>
          <w:rFonts w:ascii="Arial" w:hAnsi="Arial" w:cs="Arial"/>
          <w:b/>
          <w:i/>
          <w:color w:val="0000FF"/>
          <w:sz w:val="32"/>
          <w:szCs w:val="32"/>
        </w:rPr>
        <w:t>CONCLUSIONS:</w:t>
      </w:r>
    </w:p>
    <w:p w:rsidR="00406F58" w:rsidRDefault="00406F58" w:rsidP="00406F58">
      <w:pPr>
        <w:pStyle w:val="ListParagraph"/>
        <w:numPr>
          <w:ilvl w:val="0"/>
          <w:numId w:val="10"/>
        </w:numPr>
        <w:rPr>
          <w:rFonts w:ascii="Arial" w:hAnsi="Arial" w:cs="Arial"/>
        </w:rPr>
      </w:pPr>
      <w:r>
        <w:rPr>
          <w:rFonts w:ascii="Arial" w:hAnsi="Arial" w:cs="Arial"/>
        </w:rPr>
        <w:t>Nuclear power is NOT a viable climate solution</w:t>
      </w:r>
      <w:r w:rsidR="00C71B0D">
        <w:rPr>
          <w:rFonts w:ascii="Arial" w:hAnsi="Arial" w:cs="Arial"/>
        </w:rPr>
        <w:t>. It delays, obstructs and syphons off resources.</w:t>
      </w:r>
    </w:p>
    <w:p w:rsidR="00406F58" w:rsidRDefault="00406F58" w:rsidP="00406F58">
      <w:pPr>
        <w:pStyle w:val="ListParagraph"/>
        <w:numPr>
          <w:ilvl w:val="0"/>
          <w:numId w:val="10"/>
        </w:numPr>
        <w:rPr>
          <w:rFonts w:ascii="Arial" w:hAnsi="Arial" w:cs="Arial"/>
        </w:rPr>
      </w:pPr>
      <w:r>
        <w:rPr>
          <w:rFonts w:ascii="Arial" w:hAnsi="Arial" w:cs="Arial"/>
        </w:rPr>
        <w:t>Money spent on aging and unprofitable reactors would be better spent on brand new renewables, efficiency, energy storage, and transmission improvements</w:t>
      </w:r>
      <w:r w:rsidR="00C71B0D">
        <w:rPr>
          <w:rFonts w:ascii="Arial" w:hAnsi="Arial" w:cs="Arial"/>
        </w:rPr>
        <w:t>.</w:t>
      </w:r>
    </w:p>
    <w:p w:rsidR="00C71B0D" w:rsidRDefault="00C71B0D" w:rsidP="00C71B0D">
      <w:pPr>
        <w:pStyle w:val="ListParagraph"/>
        <w:numPr>
          <w:ilvl w:val="0"/>
          <w:numId w:val="10"/>
        </w:numPr>
        <w:rPr>
          <w:rFonts w:ascii="Arial" w:hAnsi="Arial" w:cs="Arial"/>
        </w:rPr>
      </w:pPr>
      <w:r>
        <w:rPr>
          <w:rFonts w:ascii="Arial" w:hAnsi="Arial" w:cs="Arial"/>
        </w:rPr>
        <w:t xml:space="preserve">Because reactors are already declared uneconomic, are aging, and are being </w:t>
      </w:r>
      <w:proofErr w:type="gramStart"/>
      <w:r>
        <w:rPr>
          <w:rFonts w:ascii="Arial" w:hAnsi="Arial" w:cs="Arial"/>
        </w:rPr>
        <w:t>planned  to</w:t>
      </w:r>
      <w:proofErr w:type="gramEnd"/>
      <w:r>
        <w:rPr>
          <w:rFonts w:ascii="Arial" w:hAnsi="Arial" w:cs="Arial"/>
        </w:rPr>
        <w:t xml:space="preserve"> operate for up to 80 years, they </w:t>
      </w:r>
      <w:r w:rsidRPr="00C71B0D">
        <w:rPr>
          <w:rFonts w:ascii="Arial" w:hAnsi="Arial" w:cs="Arial"/>
        </w:rPr>
        <w:t>will require perpetual</w:t>
      </w:r>
      <w:r>
        <w:rPr>
          <w:rFonts w:ascii="Arial" w:hAnsi="Arial" w:cs="Arial"/>
        </w:rPr>
        <w:t>,</w:t>
      </w:r>
      <w:r w:rsidRPr="00C71B0D">
        <w:rPr>
          <w:rFonts w:ascii="Arial" w:hAnsi="Arial" w:cs="Arial"/>
        </w:rPr>
        <w:t xml:space="preserve"> periodic </w:t>
      </w:r>
      <w:r>
        <w:rPr>
          <w:rFonts w:ascii="Arial" w:hAnsi="Arial" w:cs="Arial"/>
        </w:rPr>
        <w:t xml:space="preserve">and likely increasingly costly </w:t>
      </w:r>
      <w:r w:rsidRPr="00C71B0D">
        <w:rPr>
          <w:rFonts w:ascii="Arial" w:hAnsi="Arial" w:cs="Arial"/>
        </w:rPr>
        <w:t>bailouts</w:t>
      </w:r>
      <w:r>
        <w:rPr>
          <w:rFonts w:ascii="Arial" w:hAnsi="Arial" w:cs="Arial"/>
        </w:rPr>
        <w:t xml:space="preserve"> to maintain them to NRC safety standards.</w:t>
      </w:r>
    </w:p>
    <w:p w:rsidR="00C81C5C" w:rsidRDefault="00C71B0D" w:rsidP="00406F58">
      <w:pPr>
        <w:pStyle w:val="ListParagraph"/>
        <w:numPr>
          <w:ilvl w:val="0"/>
          <w:numId w:val="10"/>
        </w:numPr>
        <w:rPr>
          <w:rFonts w:ascii="Arial" w:hAnsi="Arial" w:cs="Arial"/>
        </w:rPr>
      </w:pPr>
      <w:r>
        <w:rPr>
          <w:rFonts w:ascii="Arial" w:hAnsi="Arial" w:cs="Arial"/>
        </w:rPr>
        <w:t xml:space="preserve">Old uneconomic and proposed new reactors will be managed by the same industry that has </w:t>
      </w:r>
      <w:r w:rsidR="00CD4CAC">
        <w:rPr>
          <w:rFonts w:ascii="Arial" w:hAnsi="Arial" w:cs="Arial"/>
        </w:rPr>
        <w:t xml:space="preserve">amply </w:t>
      </w:r>
      <w:r>
        <w:rPr>
          <w:rFonts w:ascii="Arial" w:hAnsi="Arial" w:cs="Arial"/>
        </w:rPr>
        <w:t>demonstrated a continual penchant for corruption.  Bailouts will abet this corruption.</w:t>
      </w:r>
    </w:p>
    <w:p w:rsidR="00CD4CAC" w:rsidRDefault="00CD4CAC" w:rsidP="00406F58">
      <w:pPr>
        <w:pStyle w:val="ListParagraph"/>
        <w:numPr>
          <w:ilvl w:val="0"/>
          <w:numId w:val="10"/>
        </w:numPr>
        <w:rPr>
          <w:rFonts w:ascii="Arial" w:hAnsi="Arial" w:cs="Arial"/>
        </w:rPr>
      </w:pPr>
      <w:r>
        <w:rPr>
          <w:rFonts w:ascii="Arial" w:hAnsi="Arial" w:cs="Arial"/>
        </w:rPr>
        <w:t xml:space="preserve">It is time to end the nuclear industry both </w:t>
      </w:r>
      <w:proofErr w:type="gramStart"/>
      <w:r>
        <w:rPr>
          <w:rFonts w:ascii="Arial" w:hAnsi="Arial" w:cs="Arial"/>
        </w:rPr>
        <w:t>domestically,</w:t>
      </w:r>
      <w:proofErr w:type="gramEnd"/>
      <w:r>
        <w:rPr>
          <w:rFonts w:ascii="Arial" w:hAnsi="Arial" w:cs="Arial"/>
        </w:rPr>
        <w:t xml:space="preserve"> and now given the lessons being provided in Ukraine, internationally.</w:t>
      </w:r>
    </w:p>
    <w:p w:rsidR="000B0CB2" w:rsidRPr="00406F58" w:rsidRDefault="000B0CB2" w:rsidP="00406F58">
      <w:pPr>
        <w:pStyle w:val="ListParagraph"/>
        <w:numPr>
          <w:ilvl w:val="0"/>
          <w:numId w:val="10"/>
        </w:numPr>
        <w:rPr>
          <w:rFonts w:ascii="Arial" w:hAnsi="Arial" w:cs="Arial"/>
        </w:rPr>
      </w:pPr>
      <w:r>
        <w:rPr>
          <w:rFonts w:ascii="Arial" w:hAnsi="Arial" w:cs="Arial"/>
        </w:rPr>
        <w:t>Focus should be given to providing “just transitions” to assist workers and communities during the energy transformation towards 100% renewables, efficiency and energy storage.</w:t>
      </w:r>
    </w:p>
    <w:sectPr w:rsidR="000B0CB2" w:rsidRPr="00406F58" w:rsidSect="000B35B3">
      <w:footerReference w:type="defaul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564" w:rsidRDefault="00CE5564" w:rsidP="007932C3">
      <w:pPr>
        <w:spacing w:after="0" w:line="240" w:lineRule="auto"/>
      </w:pPr>
      <w:r>
        <w:separator/>
      </w:r>
    </w:p>
  </w:endnote>
  <w:endnote w:type="continuationSeparator" w:id="0">
    <w:p w:rsidR="00CE5564" w:rsidRDefault="00CE5564" w:rsidP="0079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945738"/>
      <w:docPartObj>
        <w:docPartGallery w:val="Page Numbers (Bottom of Page)"/>
        <w:docPartUnique/>
      </w:docPartObj>
    </w:sdtPr>
    <w:sdtEndPr>
      <w:rPr>
        <w:noProof/>
      </w:rPr>
    </w:sdtEndPr>
    <w:sdtContent>
      <w:p w:rsidR="007932C3" w:rsidRDefault="007932C3">
        <w:pPr>
          <w:pStyle w:val="Footer"/>
          <w:jc w:val="center"/>
        </w:pPr>
        <w:r>
          <w:fldChar w:fldCharType="begin"/>
        </w:r>
        <w:r>
          <w:instrText xml:space="preserve"> PAGE   \* MERGEFORMAT </w:instrText>
        </w:r>
        <w:r>
          <w:fldChar w:fldCharType="separate"/>
        </w:r>
        <w:r w:rsidR="00DD4DCE">
          <w:rPr>
            <w:noProof/>
          </w:rPr>
          <w:t>3</w:t>
        </w:r>
        <w:r>
          <w:rPr>
            <w:noProof/>
          </w:rPr>
          <w:fldChar w:fldCharType="end"/>
        </w:r>
      </w:p>
    </w:sdtContent>
  </w:sdt>
  <w:p w:rsidR="007932C3" w:rsidRDefault="00793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564" w:rsidRDefault="00CE5564" w:rsidP="007932C3">
      <w:pPr>
        <w:spacing w:after="0" w:line="240" w:lineRule="auto"/>
      </w:pPr>
      <w:r>
        <w:separator/>
      </w:r>
    </w:p>
  </w:footnote>
  <w:footnote w:type="continuationSeparator" w:id="0">
    <w:p w:rsidR="00CE5564" w:rsidRDefault="00CE5564" w:rsidP="00793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B82"/>
    <w:multiLevelType w:val="hybridMultilevel"/>
    <w:tmpl w:val="525A977A"/>
    <w:lvl w:ilvl="0" w:tplc="D25A5CAC">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545979"/>
    <w:multiLevelType w:val="hybridMultilevel"/>
    <w:tmpl w:val="83806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442465"/>
    <w:multiLevelType w:val="hybridMultilevel"/>
    <w:tmpl w:val="95F6A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78436E"/>
    <w:multiLevelType w:val="hybridMultilevel"/>
    <w:tmpl w:val="AC1EABE8"/>
    <w:lvl w:ilvl="0" w:tplc="AADEA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1A4D39"/>
    <w:multiLevelType w:val="hybridMultilevel"/>
    <w:tmpl w:val="61487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702BD7"/>
    <w:multiLevelType w:val="hybridMultilevel"/>
    <w:tmpl w:val="131C7632"/>
    <w:lvl w:ilvl="0" w:tplc="D25A5CAC">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AD38B1"/>
    <w:multiLevelType w:val="hybridMultilevel"/>
    <w:tmpl w:val="1F02E8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B24030"/>
    <w:multiLevelType w:val="hybridMultilevel"/>
    <w:tmpl w:val="64B0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F0D3E"/>
    <w:multiLevelType w:val="hybridMultilevel"/>
    <w:tmpl w:val="A178E1FC"/>
    <w:lvl w:ilvl="0" w:tplc="D25A5CA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4033C4"/>
    <w:multiLevelType w:val="hybridMultilevel"/>
    <w:tmpl w:val="5086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7A5061"/>
    <w:multiLevelType w:val="hybridMultilevel"/>
    <w:tmpl w:val="3260D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E7F24DB"/>
    <w:multiLevelType w:val="hybridMultilevel"/>
    <w:tmpl w:val="5EDA538A"/>
    <w:lvl w:ilvl="0" w:tplc="41585BD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5"/>
  </w:num>
  <w:num w:numId="5">
    <w:abstractNumId w:val="0"/>
  </w:num>
  <w:num w:numId="6">
    <w:abstractNumId w:val="11"/>
  </w:num>
  <w:num w:numId="7">
    <w:abstractNumId w:val="4"/>
  </w:num>
  <w:num w:numId="8">
    <w:abstractNumId w:val="6"/>
  </w:num>
  <w:num w:numId="9">
    <w:abstractNumId w:val="2"/>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EB"/>
    <w:rsid w:val="0000731B"/>
    <w:rsid w:val="000B0CB2"/>
    <w:rsid w:val="000B35B3"/>
    <w:rsid w:val="003770C4"/>
    <w:rsid w:val="00406F58"/>
    <w:rsid w:val="004E6AE4"/>
    <w:rsid w:val="005A6CC4"/>
    <w:rsid w:val="00616FEB"/>
    <w:rsid w:val="007932C3"/>
    <w:rsid w:val="007B573D"/>
    <w:rsid w:val="008A33B5"/>
    <w:rsid w:val="0093773C"/>
    <w:rsid w:val="0098359B"/>
    <w:rsid w:val="0099080C"/>
    <w:rsid w:val="00997D3D"/>
    <w:rsid w:val="00A148F3"/>
    <w:rsid w:val="00A93343"/>
    <w:rsid w:val="00B572A6"/>
    <w:rsid w:val="00C232D7"/>
    <w:rsid w:val="00C71B0D"/>
    <w:rsid w:val="00C81C5C"/>
    <w:rsid w:val="00C9654B"/>
    <w:rsid w:val="00CD4CAC"/>
    <w:rsid w:val="00CE5564"/>
    <w:rsid w:val="00D6603C"/>
    <w:rsid w:val="00D92495"/>
    <w:rsid w:val="00DA0753"/>
    <w:rsid w:val="00DD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3D"/>
    <w:pPr>
      <w:ind w:left="720"/>
      <w:contextualSpacing/>
    </w:pPr>
  </w:style>
  <w:style w:type="character" w:styleId="Hyperlink">
    <w:name w:val="Hyperlink"/>
    <w:basedOn w:val="DefaultParagraphFont"/>
    <w:uiPriority w:val="99"/>
    <w:unhideWhenUsed/>
    <w:rsid w:val="00C232D7"/>
    <w:rPr>
      <w:color w:val="0000FF" w:themeColor="hyperlink"/>
      <w:u w:val="single"/>
    </w:rPr>
  </w:style>
  <w:style w:type="paragraph" w:styleId="Header">
    <w:name w:val="header"/>
    <w:basedOn w:val="Normal"/>
    <w:link w:val="HeaderChar"/>
    <w:uiPriority w:val="99"/>
    <w:unhideWhenUsed/>
    <w:rsid w:val="00793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2C3"/>
  </w:style>
  <w:style w:type="paragraph" w:styleId="Footer">
    <w:name w:val="footer"/>
    <w:basedOn w:val="Normal"/>
    <w:link w:val="FooterChar"/>
    <w:uiPriority w:val="99"/>
    <w:unhideWhenUsed/>
    <w:rsid w:val="00793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2C3"/>
  </w:style>
  <w:style w:type="character" w:styleId="FollowedHyperlink">
    <w:name w:val="FollowedHyperlink"/>
    <w:basedOn w:val="DefaultParagraphFont"/>
    <w:uiPriority w:val="99"/>
    <w:semiHidden/>
    <w:unhideWhenUsed/>
    <w:rsid w:val="008A33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3D"/>
    <w:pPr>
      <w:ind w:left="720"/>
      <w:contextualSpacing/>
    </w:pPr>
  </w:style>
  <w:style w:type="character" w:styleId="Hyperlink">
    <w:name w:val="Hyperlink"/>
    <w:basedOn w:val="DefaultParagraphFont"/>
    <w:uiPriority w:val="99"/>
    <w:unhideWhenUsed/>
    <w:rsid w:val="00C232D7"/>
    <w:rPr>
      <w:color w:val="0000FF" w:themeColor="hyperlink"/>
      <w:u w:val="single"/>
    </w:rPr>
  </w:style>
  <w:style w:type="paragraph" w:styleId="Header">
    <w:name w:val="header"/>
    <w:basedOn w:val="Normal"/>
    <w:link w:val="HeaderChar"/>
    <w:uiPriority w:val="99"/>
    <w:unhideWhenUsed/>
    <w:rsid w:val="00793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2C3"/>
  </w:style>
  <w:style w:type="paragraph" w:styleId="Footer">
    <w:name w:val="footer"/>
    <w:basedOn w:val="Normal"/>
    <w:link w:val="FooterChar"/>
    <w:uiPriority w:val="99"/>
    <w:unhideWhenUsed/>
    <w:rsid w:val="00793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2C3"/>
  </w:style>
  <w:style w:type="character" w:styleId="FollowedHyperlink">
    <w:name w:val="FollowedHyperlink"/>
    <w:basedOn w:val="DefaultParagraphFont"/>
    <w:uiPriority w:val="99"/>
    <w:semiHidden/>
    <w:unhideWhenUsed/>
    <w:rsid w:val="008A33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is.org/" TargetMode="External"/><Relationship Id="rId13" Type="http://schemas.openxmlformats.org/officeDocument/2006/relationships/hyperlink" Target="https://www.reuters.com/business/energy/counterfeit-parts-present-many-us-nuclear-power-plants-inspector-general-2022-02-1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hicagobusiness.com/utilities/slated-early-closure-last-fall-exelons-dresden-nuke-now-could-run-30-more-year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ews.littlesis.org/2018/03/27/exelon-lobbyist-bragged-about-profitability-of-cuomos-nuclear-bailou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uclearconsult.com/blog/former-heads-of-us-german-french-nuclear-regulation-and-secretary-to-uk-government-radiation-protection-committee-nuclear-is-just-not-part-of-any-feasible-strategy-that-could-counter-climate-chan/" TargetMode="External"/><Relationship Id="rId5" Type="http://schemas.openxmlformats.org/officeDocument/2006/relationships/webSettings" Target="webSettings.xml"/><Relationship Id="rId15" Type="http://schemas.openxmlformats.org/officeDocument/2006/relationships/hyperlink" Target="https://www.postandcourier.com/business/former-scana-executive-pleads-guilty-to-charges-tied-to-failed-sc-nuclear-project/article_26e23ca8-c50b-11ea-8377-e7b39854212b.html" TargetMode="External"/><Relationship Id="rId10" Type="http://schemas.openxmlformats.org/officeDocument/2006/relationships/hyperlink" Target="https://eu.boell.org/en/2021/04/26/7-reasons-why-nuclear-energy-not-answer-solve-climate-chan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K0poNgL57kc" TargetMode="External"/><Relationship Id="rId14" Type="http://schemas.openxmlformats.org/officeDocument/2006/relationships/hyperlink" Target="https://www.google.com/url?sa=t&amp;rct=j&amp;q=&amp;esrc=s&amp;source=web&amp;cd=&amp;cad=rja&amp;uact=8&amp;ved=2ahUKEwiehOj29qr2AhWNJzQIHR_RDaAQFnoECBEQAQ&amp;url=https%3A%2F%2Fwww.nytimes.com%2F2020%2F08%2F02%2Fopinion%2Futility-corruption-energy.html&amp;usg=AOvVaw0bvGQKBJU3PDbMg2bgRh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Felix</cp:lastModifiedBy>
  <cp:revision>12</cp:revision>
  <dcterms:created xsi:type="dcterms:W3CDTF">2022-02-17T23:39:00Z</dcterms:created>
  <dcterms:modified xsi:type="dcterms:W3CDTF">2022-03-03T23:30:00Z</dcterms:modified>
</cp:coreProperties>
</file>