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D" w:rsidRDefault="00E9340D" w:rsidP="00E9340D">
      <w:pPr>
        <w:widowControl w:val="0"/>
        <w:autoSpaceDE w:val="0"/>
        <w:autoSpaceDN w:val="0"/>
        <w:adjustRightInd w:val="0"/>
        <w:rPr>
          <w:rFonts w:ascii="Georgia" w:hAnsi="Georgia" w:cs="Calibri"/>
          <w:b/>
          <w:sz w:val="32"/>
          <w:szCs w:val="30"/>
        </w:rPr>
      </w:pPr>
      <w:r>
        <w:rPr>
          <w:rFonts w:ascii="Georgia" w:hAnsi="Georgia" w:cs="Calibri"/>
          <w:b/>
          <w:sz w:val="32"/>
          <w:szCs w:val="30"/>
        </w:rPr>
        <w:t xml:space="preserve">The </w:t>
      </w:r>
      <w:r w:rsidR="008B75AC" w:rsidRPr="0098759B">
        <w:rPr>
          <w:rFonts w:ascii="Georgia" w:hAnsi="Georgia" w:cs="Calibri"/>
          <w:b/>
          <w:sz w:val="32"/>
          <w:szCs w:val="30"/>
        </w:rPr>
        <w:t>Susquehanna Rive</w:t>
      </w:r>
      <w:r w:rsidR="00794D5E" w:rsidRPr="0098759B">
        <w:rPr>
          <w:rFonts w:ascii="Georgia" w:hAnsi="Georgia" w:cs="Calibri"/>
          <w:b/>
          <w:sz w:val="32"/>
          <w:szCs w:val="30"/>
        </w:rPr>
        <w:t>r Basin Commission</w:t>
      </w:r>
      <w:r>
        <w:rPr>
          <w:rFonts w:ascii="Georgia" w:hAnsi="Georgia" w:cs="Calibri"/>
          <w:b/>
          <w:sz w:val="32"/>
          <w:szCs w:val="30"/>
        </w:rPr>
        <w:t xml:space="preserve"> Confirms The Owner of TMI-2 </w:t>
      </w:r>
      <w:r w:rsidR="008B75AC" w:rsidRPr="0098759B">
        <w:rPr>
          <w:rFonts w:ascii="Georgia" w:hAnsi="Georgia" w:cs="Calibri"/>
          <w:b/>
          <w:sz w:val="32"/>
          <w:szCs w:val="30"/>
        </w:rPr>
        <w:t xml:space="preserve">Has No </w:t>
      </w:r>
      <w:r>
        <w:rPr>
          <w:rFonts w:ascii="Georgia" w:hAnsi="Georgia" w:cs="Calibri"/>
          <w:b/>
          <w:sz w:val="32"/>
          <w:szCs w:val="30"/>
        </w:rPr>
        <w:t>Water To Clean</w:t>
      </w:r>
      <w:r w:rsidR="00A44540">
        <w:rPr>
          <w:rFonts w:ascii="Georgia" w:hAnsi="Georgia" w:cs="Calibri"/>
          <w:b/>
          <w:sz w:val="32"/>
          <w:szCs w:val="30"/>
        </w:rPr>
        <w:t xml:space="preserve"> U</w:t>
      </w:r>
      <w:r>
        <w:rPr>
          <w:rFonts w:ascii="Georgia" w:hAnsi="Georgia" w:cs="Calibri"/>
          <w:b/>
          <w:sz w:val="32"/>
          <w:szCs w:val="30"/>
        </w:rPr>
        <w:t xml:space="preserve">p Damaged Reactor; </w:t>
      </w:r>
    </w:p>
    <w:p w:rsidR="00794D5E" w:rsidRPr="0098759B" w:rsidRDefault="00E9340D" w:rsidP="00E9340D">
      <w:pPr>
        <w:widowControl w:val="0"/>
        <w:autoSpaceDE w:val="0"/>
        <w:autoSpaceDN w:val="0"/>
        <w:adjustRightInd w:val="0"/>
        <w:rPr>
          <w:rFonts w:ascii="Georgia" w:hAnsi="Georgia" w:cs="Calibri"/>
          <w:b/>
          <w:sz w:val="32"/>
          <w:szCs w:val="30"/>
        </w:rPr>
      </w:pPr>
      <w:r>
        <w:rPr>
          <w:rFonts w:ascii="Georgia" w:hAnsi="Georgia" w:cs="Calibri"/>
          <w:b/>
          <w:sz w:val="32"/>
          <w:szCs w:val="30"/>
        </w:rPr>
        <w:t xml:space="preserve">Site of Nation’s Worst Accident May Be Mothballed Until 2079  </w:t>
      </w:r>
    </w:p>
    <w:p w:rsidR="00794D5E" w:rsidRPr="0098759B" w:rsidRDefault="00794D5E" w:rsidP="00794D5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  <w:r w:rsidRPr="0098759B">
        <w:rPr>
          <w:rFonts w:ascii="Georgia" w:hAnsi="Georgia" w:cs="Calibri"/>
          <w:sz w:val="32"/>
          <w:szCs w:val="30"/>
        </w:rPr>
        <w:t>     </w:t>
      </w:r>
      <w:r w:rsidR="008373BE">
        <w:rPr>
          <w:rFonts w:ascii="Georgia" w:hAnsi="Georgia" w:cs="Calibri"/>
          <w:sz w:val="32"/>
          <w:szCs w:val="30"/>
        </w:rPr>
        <w:t xml:space="preserve"> </w:t>
      </w:r>
    </w:p>
    <w:p w:rsidR="00794D5E" w:rsidRPr="0098759B" w:rsidRDefault="008F2305" w:rsidP="00A812AB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  <w:r w:rsidRPr="0098759B">
        <w:rPr>
          <w:rFonts w:ascii="Georgia" w:hAnsi="Georgia" w:cs="Calibri"/>
          <w:sz w:val="32"/>
          <w:szCs w:val="30"/>
        </w:rPr>
        <w:t xml:space="preserve">     The </w:t>
      </w:r>
      <w:r w:rsidR="00794D5E" w:rsidRPr="0098759B">
        <w:rPr>
          <w:rFonts w:ascii="Georgia" w:hAnsi="Georgia" w:cs="Calibri"/>
          <w:sz w:val="32"/>
          <w:szCs w:val="30"/>
        </w:rPr>
        <w:t xml:space="preserve">Susquehanna River Basin Commission </w:t>
      </w:r>
      <w:r w:rsidR="008B75AC" w:rsidRPr="0098759B">
        <w:rPr>
          <w:rFonts w:ascii="Georgia" w:hAnsi="Georgia" w:cs="Calibri"/>
          <w:sz w:val="32"/>
          <w:szCs w:val="30"/>
        </w:rPr>
        <w:t xml:space="preserve">(“SRBC”) </w:t>
      </w:r>
      <w:r w:rsidR="00BD1731">
        <w:rPr>
          <w:rFonts w:ascii="Georgia" w:hAnsi="Georgia" w:cs="Calibri"/>
          <w:sz w:val="32"/>
          <w:szCs w:val="30"/>
        </w:rPr>
        <w:t xml:space="preserve">confirmed that the owner of </w:t>
      </w:r>
      <w:r w:rsidRPr="0098759B">
        <w:rPr>
          <w:rFonts w:ascii="Georgia" w:hAnsi="Georgia" w:cs="Calibri"/>
          <w:sz w:val="32"/>
          <w:szCs w:val="30"/>
        </w:rPr>
        <w:t xml:space="preserve">the site of America’s worst accident, </w:t>
      </w:r>
      <w:r w:rsidR="00CF7E50" w:rsidRPr="0098759B">
        <w:rPr>
          <w:rFonts w:ascii="Georgia" w:hAnsi="Georgia" w:cs="Calibri"/>
          <w:sz w:val="32"/>
          <w:szCs w:val="30"/>
        </w:rPr>
        <w:t xml:space="preserve">TMI-2 Solutions, </w:t>
      </w:r>
      <w:r w:rsidR="00794D5E" w:rsidRPr="0098759B">
        <w:rPr>
          <w:rFonts w:ascii="Georgia" w:hAnsi="Georgia" w:cs="Calibri"/>
          <w:sz w:val="32"/>
          <w:szCs w:val="30"/>
        </w:rPr>
        <w:t xml:space="preserve">has no </w:t>
      </w:r>
      <w:r w:rsidR="00CF7E50" w:rsidRPr="0098759B">
        <w:rPr>
          <w:rFonts w:ascii="Georgia" w:hAnsi="Georgia" w:cs="Calibri"/>
          <w:sz w:val="32"/>
          <w:szCs w:val="30"/>
        </w:rPr>
        <w:t xml:space="preserve">access, contract or </w:t>
      </w:r>
      <w:r w:rsidR="00794D5E" w:rsidRPr="0098759B">
        <w:rPr>
          <w:rFonts w:ascii="Georgia" w:hAnsi="Georgia" w:cs="Calibri"/>
          <w:sz w:val="32"/>
          <w:szCs w:val="30"/>
        </w:rPr>
        <w:t>w</w:t>
      </w:r>
      <w:r w:rsidR="008B75AC" w:rsidRPr="0098759B">
        <w:rPr>
          <w:rFonts w:ascii="Georgia" w:hAnsi="Georgia" w:cs="Calibri"/>
          <w:sz w:val="32"/>
          <w:szCs w:val="30"/>
        </w:rPr>
        <w:t xml:space="preserve">ater </w:t>
      </w:r>
      <w:r w:rsidR="0017670F" w:rsidRPr="0098759B">
        <w:rPr>
          <w:rFonts w:ascii="Georgia" w:hAnsi="Georgia" w:cs="Calibri"/>
          <w:sz w:val="32"/>
          <w:szCs w:val="30"/>
        </w:rPr>
        <w:t>infrastructure to</w:t>
      </w:r>
      <w:r w:rsidRPr="0098759B">
        <w:rPr>
          <w:rFonts w:ascii="Georgia" w:hAnsi="Georgia" w:cs="Calibri"/>
          <w:sz w:val="32"/>
          <w:szCs w:val="30"/>
        </w:rPr>
        <w:t xml:space="preserve"> clean</w:t>
      </w:r>
      <w:r w:rsidR="00A44540">
        <w:rPr>
          <w:rFonts w:ascii="Georgia" w:hAnsi="Georgia" w:cs="Calibri"/>
          <w:sz w:val="32"/>
          <w:szCs w:val="30"/>
        </w:rPr>
        <w:t xml:space="preserve"> </w:t>
      </w:r>
      <w:r w:rsidRPr="0098759B">
        <w:rPr>
          <w:rFonts w:ascii="Georgia" w:hAnsi="Georgia" w:cs="Calibri"/>
          <w:sz w:val="32"/>
          <w:szCs w:val="30"/>
        </w:rPr>
        <w:t xml:space="preserve">up the highly radioactive </w:t>
      </w:r>
      <w:r w:rsidR="00CF7E50" w:rsidRPr="0098759B">
        <w:rPr>
          <w:rFonts w:ascii="Georgia" w:hAnsi="Georgia" w:cs="Calibri"/>
          <w:sz w:val="32"/>
          <w:szCs w:val="30"/>
        </w:rPr>
        <w:t>reactor.</w:t>
      </w:r>
      <w:r w:rsidR="00A812AB">
        <w:rPr>
          <w:rFonts w:ascii="Georgia" w:hAnsi="Georgia" w:cs="Calibri"/>
          <w:sz w:val="32"/>
          <w:szCs w:val="30"/>
        </w:rPr>
        <w:t xml:space="preserve"> </w:t>
      </w:r>
      <w:r w:rsidR="00CF7E50" w:rsidRPr="0098759B">
        <w:rPr>
          <w:rFonts w:ascii="Georgia" w:hAnsi="Georgia" w:cs="Calibri"/>
          <w:sz w:val="32"/>
          <w:szCs w:val="30"/>
        </w:rPr>
        <w:t xml:space="preserve">The cleanup of Three Mile Island </w:t>
      </w:r>
      <w:r w:rsidR="008B75AC" w:rsidRPr="0098759B">
        <w:rPr>
          <w:rFonts w:ascii="Georgia" w:hAnsi="Georgia" w:cs="Calibri"/>
          <w:sz w:val="32"/>
          <w:szCs w:val="30"/>
        </w:rPr>
        <w:t xml:space="preserve">may </w:t>
      </w:r>
      <w:r w:rsidR="0017670F" w:rsidRPr="0098759B">
        <w:rPr>
          <w:rFonts w:ascii="Georgia" w:hAnsi="Georgia" w:cs="Calibri"/>
          <w:sz w:val="32"/>
          <w:szCs w:val="30"/>
        </w:rPr>
        <w:t>be delayed</w:t>
      </w:r>
      <w:r w:rsidR="00A812AB">
        <w:rPr>
          <w:rFonts w:ascii="Georgia" w:hAnsi="Georgia" w:cs="Calibri"/>
          <w:sz w:val="32"/>
          <w:szCs w:val="30"/>
        </w:rPr>
        <w:t xml:space="preserve"> after Three Mile Island Un</w:t>
      </w:r>
      <w:r w:rsidR="008373BE">
        <w:rPr>
          <w:rFonts w:ascii="Georgia" w:hAnsi="Georgia" w:cs="Calibri"/>
          <w:sz w:val="32"/>
          <w:szCs w:val="30"/>
        </w:rPr>
        <w:t>it-1 (“TMI-1) is decommissioned in 2079.</w:t>
      </w:r>
    </w:p>
    <w:p w:rsidR="00794D5E" w:rsidRPr="0098759B" w:rsidRDefault="00794D5E" w:rsidP="00794D5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  <w:r w:rsidRPr="0098759B">
        <w:rPr>
          <w:rFonts w:ascii="Georgia" w:hAnsi="Georgia" w:cs="Calibri"/>
          <w:sz w:val="32"/>
          <w:szCs w:val="30"/>
        </w:rPr>
        <w:t> </w:t>
      </w:r>
    </w:p>
    <w:p w:rsidR="0017670F" w:rsidRPr="0098759B" w:rsidRDefault="008B75AC" w:rsidP="004A1132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  <w:r w:rsidRPr="0098759B">
        <w:rPr>
          <w:rFonts w:ascii="Georgia" w:hAnsi="Georgia" w:cs="Calibri"/>
          <w:sz w:val="32"/>
          <w:szCs w:val="30"/>
        </w:rPr>
        <w:t xml:space="preserve">      The information was provided </w:t>
      </w:r>
      <w:r w:rsidR="008373BE">
        <w:rPr>
          <w:rFonts w:ascii="Georgia" w:hAnsi="Georgia" w:cs="Calibri"/>
          <w:sz w:val="32"/>
          <w:szCs w:val="30"/>
        </w:rPr>
        <w:t xml:space="preserve">to </w:t>
      </w:r>
      <w:r w:rsidR="00CF7E50" w:rsidRPr="0098759B">
        <w:rPr>
          <w:rFonts w:ascii="Georgia" w:hAnsi="Georgia" w:cs="Calibri"/>
          <w:sz w:val="32"/>
          <w:szCs w:val="30"/>
        </w:rPr>
        <w:t>Eric Epstein, an Intervener at th</w:t>
      </w:r>
      <w:r w:rsidR="008373BE">
        <w:rPr>
          <w:rFonts w:ascii="Georgia" w:hAnsi="Georgia" w:cs="Calibri"/>
          <w:sz w:val="32"/>
          <w:szCs w:val="30"/>
        </w:rPr>
        <w:t xml:space="preserve">e Nuclear Regulatory Commission, </w:t>
      </w:r>
      <w:r w:rsidRPr="0098759B">
        <w:rPr>
          <w:rFonts w:ascii="Georgia" w:hAnsi="Georgia" w:cs="Calibri"/>
          <w:sz w:val="32"/>
          <w:szCs w:val="30"/>
        </w:rPr>
        <w:t xml:space="preserve">on March 3, 2022, or </w:t>
      </w:r>
      <w:r w:rsidR="00794D5E" w:rsidRPr="0098759B">
        <w:rPr>
          <w:rFonts w:ascii="Georgia" w:hAnsi="Georgia" w:cs="Calibri"/>
          <w:sz w:val="32"/>
          <w:szCs w:val="30"/>
        </w:rPr>
        <w:t>less than 48 hours after the</w:t>
      </w:r>
      <w:r w:rsidRPr="0098759B">
        <w:rPr>
          <w:rFonts w:ascii="Georgia" w:hAnsi="Georgia" w:cs="Calibri"/>
          <w:sz w:val="32"/>
          <w:szCs w:val="30"/>
        </w:rPr>
        <w:t xml:space="preserve"> </w:t>
      </w:r>
      <w:r w:rsidR="00CF7E50" w:rsidRPr="0098759B">
        <w:rPr>
          <w:rFonts w:ascii="Georgia" w:hAnsi="Georgia" w:cs="Calibri"/>
          <w:sz w:val="32"/>
          <w:szCs w:val="30"/>
        </w:rPr>
        <w:t xml:space="preserve">Atomic Safety &amp; Licensing allowed </w:t>
      </w:r>
      <w:r w:rsidR="00794D5E" w:rsidRPr="0098759B">
        <w:rPr>
          <w:rFonts w:ascii="Georgia" w:hAnsi="Georgia" w:cs="Calibri"/>
          <w:sz w:val="32"/>
          <w:szCs w:val="30"/>
        </w:rPr>
        <w:t>TMI-2 Solutions</w:t>
      </w:r>
      <w:r w:rsidR="00CF7E50" w:rsidRPr="0098759B">
        <w:rPr>
          <w:rFonts w:ascii="Georgia" w:hAnsi="Georgia" w:cs="Calibri"/>
          <w:sz w:val="32"/>
          <w:szCs w:val="30"/>
        </w:rPr>
        <w:t xml:space="preserve"> to proceed with the TMI-2</w:t>
      </w:r>
      <w:r w:rsidRPr="0098759B">
        <w:rPr>
          <w:rFonts w:ascii="Georgia" w:hAnsi="Georgia" w:cs="Calibri"/>
          <w:sz w:val="32"/>
          <w:szCs w:val="30"/>
        </w:rPr>
        <w:t xml:space="preserve"> </w:t>
      </w:r>
      <w:r w:rsidR="00CF7E50" w:rsidRPr="0098759B">
        <w:rPr>
          <w:rFonts w:ascii="Georgia" w:hAnsi="Georgia" w:cs="Calibri"/>
          <w:sz w:val="32"/>
          <w:szCs w:val="30"/>
        </w:rPr>
        <w:t>clean</w:t>
      </w:r>
      <w:r w:rsidRPr="0098759B">
        <w:rPr>
          <w:rFonts w:ascii="Georgia" w:hAnsi="Georgia" w:cs="Calibri"/>
          <w:sz w:val="32"/>
          <w:szCs w:val="30"/>
        </w:rPr>
        <w:t xml:space="preserve">up. </w:t>
      </w:r>
      <w:r w:rsidR="0017670F" w:rsidRPr="0098759B">
        <w:rPr>
          <w:rFonts w:ascii="Georgia" w:eastAsiaTheme="minorEastAsia" w:hAnsi="Georgia"/>
          <w:sz w:val="32"/>
          <w:szCs w:val="24"/>
        </w:rPr>
        <w:t>The NRC ruled - through the Atomic Safety &amp; Licensing Board on March 1, 2023 “...to (1) deny Mr. Epstein’s petition to intervene; (2) deny Mr. Epstein’s motion to file new contentions” relating to water use problems at Three Mile Island.</w:t>
      </w: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  <w:r w:rsidRPr="0098759B">
        <w:rPr>
          <w:rFonts w:ascii="Georgia" w:eastAsiaTheme="minorEastAsia" w:hAnsi="Georgia"/>
          <w:sz w:val="32"/>
          <w:szCs w:val="24"/>
        </w:rPr>
        <w:tab/>
        <w:t xml:space="preserve">On March 3, 2023, in response to an information request from Mr. Epstein on February 28, 2023, the SRBC confirmed Mr. Epstein’s contentions: </w:t>
      </w: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  <w:r w:rsidRPr="0098759B">
        <w:rPr>
          <w:rFonts w:ascii="Georgia" w:eastAsiaTheme="minorEastAsia" w:hAnsi="Georgia"/>
          <w:sz w:val="32"/>
          <w:szCs w:val="24"/>
        </w:rPr>
        <w:t>1) TMI-2 has no access, contract or water infrastructure;</w:t>
      </w: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  <w:r w:rsidRPr="0098759B">
        <w:rPr>
          <w:rFonts w:ascii="Georgia" w:eastAsiaTheme="minorEastAsia" w:hAnsi="Georgia"/>
          <w:sz w:val="32"/>
          <w:szCs w:val="24"/>
        </w:rPr>
        <w:t>2) There is no contract between Constellation (“TMI-1”) and TMI-2 Solutions (“TMI-2”) to convey water; and,</w:t>
      </w:r>
    </w:p>
    <w:p w:rsidR="0017670F" w:rsidRPr="0098759B" w:rsidRDefault="0017670F" w:rsidP="0017670F">
      <w:pPr>
        <w:rPr>
          <w:rFonts w:ascii="Georgia" w:eastAsiaTheme="minorEastAsia" w:hAnsi="Georgia"/>
          <w:sz w:val="32"/>
          <w:szCs w:val="24"/>
        </w:rPr>
      </w:pPr>
    </w:p>
    <w:p w:rsidR="005C6ADA" w:rsidRDefault="0017670F" w:rsidP="0017670F">
      <w:pPr>
        <w:rPr>
          <w:rFonts w:ascii="Georgia" w:eastAsiaTheme="minorEastAsia" w:hAnsi="Georgia"/>
          <w:sz w:val="32"/>
          <w:szCs w:val="24"/>
        </w:rPr>
      </w:pPr>
      <w:r w:rsidRPr="0098759B">
        <w:rPr>
          <w:rFonts w:ascii="Georgia" w:eastAsiaTheme="minorEastAsia" w:hAnsi="Georgia"/>
          <w:sz w:val="32"/>
          <w:szCs w:val="24"/>
        </w:rPr>
        <w:t xml:space="preserve">3) TMI-2 Solutions </w:t>
      </w:r>
      <w:r w:rsidR="00A44540">
        <w:rPr>
          <w:rFonts w:ascii="Georgia" w:eastAsiaTheme="minorEastAsia" w:hAnsi="Georgia"/>
          <w:sz w:val="32"/>
          <w:szCs w:val="24"/>
        </w:rPr>
        <w:t>will not be able to access water</w:t>
      </w:r>
      <w:r w:rsidRPr="0098759B">
        <w:rPr>
          <w:rFonts w:ascii="Georgia" w:eastAsiaTheme="minorEastAsia" w:hAnsi="Georgia"/>
          <w:sz w:val="32"/>
          <w:szCs w:val="24"/>
        </w:rPr>
        <w:t xml:space="preserve"> for the TMI-2 cleanup until </w:t>
      </w:r>
      <w:r w:rsidRPr="0098759B">
        <w:rPr>
          <w:rFonts w:ascii="Georgia" w:eastAsiaTheme="minorEastAsia" w:hAnsi="Georgia"/>
          <w:b/>
          <w:sz w:val="32"/>
          <w:szCs w:val="24"/>
        </w:rPr>
        <w:t>after</w:t>
      </w:r>
      <w:r w:rsidRPr="0098759B">
        <w:rPr>
          <w:rFonts w:ascii="Georgia" w:eastAsiaTheme="minorEastAsia" w:hAnsi="Georgia"/>
          <w:sz w:val="32"/>
          <w:szCs w:val="24"/>
        </w:rPr>
        <w:t xml:space="preserve"> TMI-1’s decommissioning is completed in</w:t>
      </w:r>
      <w:r w:rsidRPr="0098759B">
        <w:rPr>
          <w:rFonts w:ascii="Georgia" w:eastAsiaTheme="minorEastAsia" w:hAnsi="Georgia"/>
          <w:b/>
          <w:sz w:val="32"/>
          <w:szCs w:val="24"/>
        </w:rPr>
        <w:t xml:space="preserve"> 2079.</w:t>
      </w:r>
      <w:r w:rsidRPr="0098759B">
        <w:rPr>
          <w:rFonts w:ascii="Georgia" w:eastAsiaTheme="minorEastAsia" w:hAnsi="Georgia"/>
          <w:sz w:val="32"/>
          <w:szCs w:val="24"/>
        </w:rPr>
        <w:t xml:space="preserve"> </w:t>
      </w:r>
    </w:p>
    <w:p w:rsidR="0017670F" w:rsidRPr="008373BE" w:rsidRDefault="0017670F" w:rsidP="0017670F">
      <w:pPr>
        <w:rPr>
          <w:rFonts w:ascii="Georgia" w:eastAsiaTheme="minorEastAsia" w:hAnsi="Georgia"/>
          <w:sz w:val="32"/>
          <w:szCs w:val="24"/>
        </w:rPr>
      </w:pPr>
    </w:p>
    <w:p w:rsidR="005C6ADA" w:rsidRDefault="005C6ADA" w:rsidP="005C6ADA">
      <w:pPr>
        <w:widowControl w:val="0"/>
        <w:autoSpaceDE w:val="0"/>
        <w:autoSpaceDN w:val="0"/>
        <w:adjustRightInd w:val="0"/>
        <w:ind w:firstLine="720"/>
        <w:rPr>
          <w:rFonts w:ascii="Georgia" w:eastAsiaTheme="minorEastAsia" w:hAnsi="Georgia"/>
          <w:sz w:val="32"/>
          <w:szCs w:val="24"/>
        </w:rPr>
      </w:pPr>
      <w:r w:rsidRPr="0098759B">
        <w:rPr>
          <w:rFonts w:ascii="Georgia" w:eastAsiaTheme="minorEastAsia" w:hAnsi="Georgia"/>
          <w:sz w:val="32"/>
          <w:szCs w:val="24"/>
        </w:rPr>
        <w:t xml:space="preserve">The full letter </w:t>
      </w:r>
      <w:r w:rsidRPr="008373BE">
        <w:rPr>
          <w:rFonts w:ascii="Georgia" w:eastAsiaTheme="minorEastAsia" w:hAnsi="Georgia"/>
          <w:sz w:val="32"/>
          <w:szCs w:val="24"/>
        </w:rPr>
        <w:t>is enclosed.</w:t>
      </w:r>
    </w:p>
    <w:p w:rsidR="00FC09DA" w:rsidRPr="008373BE" w:rsidRDefault="00FC09DA" w:rsidP="005C6ADA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30"/>
          <w:szCs w:val="30"/>
        </w:rPr>
      </w:pPr>
    </w:p>
    <w:p w:rsidR="00FC09DA" w:rsidRPr="008373BE" w:rsidRDefault="008373BE" w:rsidP="00FC09DA">
      <w:pPr>
        <w:widowControl w:val="0"/>
        <w:autoSpaceDE w:val="0"/>
        <w:autoSpaceDN w:val="0"/>
        <w:adjustRightInd w:val="0"/>
        <w:ind w:firstLine="720"/>
        <w:rPr>
          <w:rFonts w:ascii="Georgia" w:hAnsi="Georgia" w:cs="Calibri"/>
          <w:color w:val="0B36A2"/>
          <w:sz w:val="32"/>
          <w:szCs w:val="30"/>
        </w:rPr>
      </w:pPr>
      <w:r>
        <w:rPr>
          <w:rFonts w:ascii="Georgia" w:hAnsi="Georgia" w:cs="Calibri"/>
          <w:sz w:val="32"/>
          <w:szCs w:val="30"/>
        </w:rPr>
        <w:t>Mr. Epstein, said, “</w:t>
      </w:r>
      <w:r w:rsidR="00FC09DA" w:rsidRPr="008373BE">
        <w:rPr>
          <w:rFonts w:ascii="Georgia" w:hAnsi="Georgia" w:cs="Calibri"/>
          <w:sz w:val="32"/>
          <w:szCs w:val="30"/>
        </w:rPr>
        <w:t xml:space="preserve">This is a money grab by a company that has no plan for </w:t>
      </w:r>
      <w:r w:rsidR="00921B58">
        <w:rPr>
          <w:rFonts w:ascii="Georgia" w:hAnsi="Georgia" w:cs="Calibri"/>
          <w:sz w:val="32"/>
          <w:szCs w:val="30"/>
        </w:rPr>
        <w:t xml:space="preserve">the </w:t>
      </w:r>
      <w:r w:rsidR="00FC09DA" w:rsidRPr="008373BE">
        <w:rPr>
          <w:rFonts w:ascii="Georgia" w:hAnsi="Georgia" w:cs="Calibri"/>
          <w:sz w:val="32"/>
          <w:szCs w:val="30"/>
        </w:rPr>
        <w:t xml:space="preserve">storage of </w:t>
      </w:r>
      <w:r w:rsidR="00C339FD">
        <w:rPr>
          <w:rFonts w:ascii="Georgia" w:hAnsi="Georgia" w:cs="Calibri"/>
          <w:sz w:val="32"/>
          <w:szCs w:val="30"/>
        </w:rPr>
        <w:t>highly radioactive waste from the damaged reactor</w:t>
      </w:r>
      <w:r w:rsidR="00FC09DA" w:rsidRPr="008373BE">
        <w:rPr>
          <w:rFonts w:ascii="Georgia" w:hAnsi="Georgia" w:cs="Calibri"/>
          <w:sz w:val="32"/>
          <w:szCs w:val="30"/>
        </w:rPr>
        <w:t>, and is</w:t>
      </w:r>
      <w:r w:rsidR="00A44540">
        <w:rPr>
          <w:rFonts w:ascii="Georgia" w:hAnsi="Georgia" w:cs="Calibri"/>
          <w:sz w:val="32"/>
          <w:szCs w:val="30"/>
        </w:rPr>
        <w:t xml:space="preserve"> rushing to drain the</w:t>
      </w:r>
      <w:r w:rsidR="006D611D">
        <w:rPr>
          <w:rFonts w:ascii="Georgia" w:hAnsi="Georgia" w:cs="Calibri"/>
          <w:sz w:val="32"/>
          <w:szCs w:val="30"/>
        </w:rPr>
        <w:t xml:space="preserve"> $1 billion clean</w:t>
      </w:r>
      <w:r w:rsidR="00A44540">
        <w:rPr>
          <w:rFonts w:ascii="Georgia" w:hAnsi="Georgia" w:cs="Calibri"/>
          <w:sz w:val="32"/>
          <w:szCs w:val="30"/>
        </w:rPr>
        <w:t>up fund. </w:t>
      </w:r>
      <w:r w:rsidR="00FC09DA" w:rsidRPr="008373BE">
        <w:rPr>
          <w:rFonts w:ascii="Georgia" w:hAnsi="Georgia" w:cs="Calibri"/>
          <w:sz w:val="32"/>
          <w:szCs w:val="30"/>
        </w:rPr>
        <w:t xml:space="preserve">The NRC and the Commonwealth of Pennsylvania should take a </w:t>
      </w:r>
      <w:r w:rsidR="00A44540">
        <w:rPr>
          <w:rFonts w:ascii="Georgia" w:hAnsi="Georgia" w:cs="Calibri"/>
          <w:sz w:val="32"/>
          <w:szCs w:val="30"/>
        </w:rPr>
        <w:t>second look to ensure that the C</w:t>
      </w:r>
      <w:r w:rsidR="00FC09DA" w:rsidRPr="008373BE">
        <w:rPr>
          <w:rFonts w:ascii="Georgia" w:hAnsi="Georgia" w:cs="Calibri"/>
          <w:sz w:val="32"/>
          <w:szCs w:val="30"/>
        </w:rPr>
        <w:t>om</w:t>
      </w:r>
      <w:r w:rsidR="00A44540">
        <w:rPr>
          <w:rFonts w:ascii="Georgia" w:hAnsi="Georgia" w:cs="Calibri"/>
          <w:sz w:val="32"/>
          <w:szCs w:val="30"/>
        </w:rPr>
        <w:t xml:space="preserve">pany’s ill conceived </w:t>
      </w:r>
      <w:r w:rsidR="00FC09DA" w:rsidRPr="008373BE">
        <w:rPr>
          <w:rFonts w:ascii="Georgia" w:hAnsi="Georgia" w:cs="Calibri"/>
          <w:sz w:val="32"/>
          <w:szCs w:val="30"/>
        </w:rPr>
        <w:t>proposal does not cause fu</w:t>
      </w:r>
      <w:r w:rsidR="00A44540">
        <w:rPr>
          <w:rFonts w:ascii="Georgia" w:hAnsi="Georgia" w:cs="Calibri"/>
          <w:sz w:val="32"/>
          <w:szCs w:val="30"/>
        </w:rPr>
        <w:t>rther damage to the community.”</w:t>
      </w:r>
    </w:p>
    <w:p w:rsidR="00FC09DA" w:rsidRPr="008373BE" w:rsidRDefault="00FC09DA" w:rsidP="00921B58">
      <w:pPr>
        <w:widowControl w:val="0"/>
        <w:autoSpaceDE w:val="0"/>
        <w:autoSpaceDN w:val="0"/>
        <w:adjustRightInd w:val="0"/>
        <w:rPr>
          <w:rFonts w:ascii="Georgia" w:hAnsi="Georgia" w:cs="Calibri"/>
          <w:color w:val="0B36A2"/>
          <w:sz w:val="32"/>
          <w:szCs w:val="30"/>
        </w:rPr>
      </w:pPr>
    </w:p>
    <w:p w:rsidR="0017670F" w:rsidRPr="008373BE" w:rsidRDefault="0017670F" w:rsidP="00FC09DA">
      <w:pPr>
        <w:widowControl w:val="0"/>
        <w:autoSpaceDE w:val="0"/>
        <w:autoSpaceDN w:val="0"/>
        <w:adjustRightInd w:val="0"/>
        <w:ind w:firstLine="720"/>
        <w:rPr>
          <w:rFonts w:ascii="Georgia" w:hAnsi="Georgia" w:cs="Calibri"/>
          <w:sz w:val="32"/>
          <w:szCs w:val="30"/>
        </w:rPr>
      </w:pPr>
    </w:p>
    <w:p w:rsidR="00794D5E" w:rsidRPr="008373BE" w:rsidRDefault="008B75AC" w:rsidP="004A1132">
      <w:pPr>
        <w:widowControl w:val="0"/>
        <w:autoSpaceDE w:val="0"/>
        <w:autoSpaceDN w:val="0"/>
        <w:adjustRightInd w:val="0"/>
        <w:ind w:firstLine="720"/>
        <w:rPr>
          <w:rFonts w:ascii="Georgia" w:hAnsi="Georgia" w:cs="Calibri"/>
          <w:sz w:val="32"/>
          <w:szCs w:val="30"/>
        </w:rPr>
      </w:pPr>
      <w:r w:rsidRPr="008373BE">
        <w:rPr>
          <w:rFonts w:ascii="Georgia" w:hAnsi="Georgia" w:cs="Calibri"/>
          <w:sz w:val="32"/>
          <w:szCs w:val="30"/>
        </w:rPr>
        <w:t>TMI-2 Solutions</w:t>
      </w:r>
      <w:r w:rsidR="00CF7E50" w:rsidRPr="008373BE">
        <w:rPr>
          <w:rFonts w:ascii="Georgia" w:hAnsi="Georgia" w:cs="Calibri"/>
          <w:sz w:val="32"/>
          <w:szCs w:val="30"/>
        </w:rPr>
        <w:t xml:space="preserve"> misrepresented </w:t>
      </w:r>
      <w:r w:rsidR="005C6ADA">
        <w:rPr>
          <w:rFonts w:ascii="Georgia" w:hAnsi="Georgia" w:cs="Calibri"/>
          <w:sz w:val="32"/>
          <w:szCs w:val="30"/>
        </w:rPr>
        <w:t>t</w:t>
      </w:r>
      <w:r w:rsidRPr="008373BE">
        <w:rPr>
          <w:rFonts w:ascii="Georgia" w:hAnsi="Georgia" w:cs="Calibri"/>
          <w:sz w:val="32"/>
          <w:szCs w:val="30"/>
        </w:rPr>
        <w:t xml:space="preserve">o the </w:t>
      </w:r>
      <w:r w:rsidR="00CF7E50" w:rsidRPr="008373BE">
        <w:rPr>
          <w:rFonts w:ascii="Georgia" w:hAnsi="Georgia" w:cs="Calibri"/>
          <w:sz w:val="32"/>
          <w:szCs w:val="30"/>
        </w:rPr>
        <w:t>NRC that it had</w:t>
      </w:r>
      <w:r w:rsidRPr="008373BE">
        <w:rPr>
          <w:rFonts w:ascii="Georgia" w:hAnsi="Georgia" w:cs="Calibri"/>
          <w:sz w:val="32"/>
          <w:szCs w:val="30"/>
        </w:rPr>
        <w:t xml:space="preserve"> water u</w:t>
      </w:r>
      <w:r w:rsidR="004E44ED">
        <w:rPr>
          <w:rFonts w:ascii="Georgia" w:hAnsi="Georgia" w:cs="Calibri"/>
          <w:sz w:val="32"/>
          <w:szCs w:val="30"/>
        </w:rPr>
        <w:t xml:space="preserve">se contracts with Constellation, </w:t>
      </w:r>
      <w:r w:rsidRPr="008373BE">
        <w:rPr>
          <w:rFonts w:ascii="Georgia" w:hAnsi="Georgia" w:cs="Calibri"/>
          <w:sz w:val="32"/>
          <w:szCs w:val="30"/>
        </w:rPr>
        <w:t>which owns Three Mile Island Uni1 (“TMI-1”).</w:t>
      </w:r>
      <w:r w:rsidR="00794D5E" w:rsidRPr="008373BE">
        <w:rPr>
          <w:rFonts w:ascii="Georgia" w:hAnsi="Georgia" w:cs="Calibri"/>
          <w:sz w:val="32"/>
          <w:szCs w:val="30"/>
        </w:rPr>
        <w:t>  The NRC authorize</w:t>
      </w:r>
      <w:r w:rsidR="00EA31CF">
        <w:rPr>
          <w:rFonts w:ascii="Georgia" w:hAnsi="Georgia" w:cs="Calibri"/>
          <w:sz w:val="32"/>
          <w:szCs w:val="30"/>
        </w:rPr>
        <w:t>d the start of the clean</w:t>
      </w:r>
      <w:r w:rsidR="00794D5E" w:rsidRPr="008373BE">
        <w:rPr>
          <w:rFonts w:ascii="Georgia" w:hAnsi="Georgia" w:cs="Calibri"/>
          <w:sz w:val="32"/>
          <w:szCs w:val="30"/>
        </w:rPr>
        <w:t>up in the face of NRC Staff’s</w:t>
      </w:r>
      <w:r w:rsidR="004A1132" w:rsidRPr="008373BE">
        <w:rPr>
          <w:rFonts w:ascii="Georgia" w:hAnsi="Georgia" w:cs="Calibri"/>
          <w:sz w:val="32"/>
          <w:szCs w:val="30"/>
        </w:rPr>
        <w:t xml:space="preserve"> admissions that it had not completed</w:t>
      </w:r>
      <w:r w:rsidR="00794D5E" w:rsidRPr="008373BE">
        <w:rPr>
          <w:rFonts w:ascii="Georgia" w:hAnsi="Georgia" w:cs="Calibri"/>
          <w:sz w:val="32"/>
          <w:szCs w:val="30"/>
        </w:rPr>
        <w:t xml:space="preserve"> evaluations of the </w:t>
      </w:r>
      <w:r w:rsidR="004A1132" w:rsidRPr="008373BE">
        <w:rPr>
          <w:rFonts w:ascii="Georgia" w:hAnsi="Georgia" w:cs="Calibri"/>
          <w:sz w:val="32"/>
          <w:szCs w:val="30"/>
        </w:rPr>
        <w:t>spent fuel mass</w:t>
      </w:r>
      <w:r w:rsidR="00794D5E" w:rsidRPr="008373BE">
        <w:rPr>
          <w:rFonts w:ascii="Georgia" w:hAnsi="Georgia" w:cs="Calibri"/>
          <w:sz w:val="32"/>
          <w:szCs w:val="30"/>
        </w:rPr>
        <w:t>, and has no information about the supply of water for the clean up.</w:t>
      </w:r>
    </w:p>
    <w:p w:rsidR="00794D5E" w:rsidRPr="008373BE" w:rsidRDefault="00794D5E" w:rsidP="00794D5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  <w:r w:rsidRPr="008373BE">
        <w:rPr>
          <w:rFonts w:ascii="Georgia" w:hAnsi="Georgia" w:cs="Calibri"/>
          <w:sz w:val="32"/>
          <w:szCs w:val="30"/>
        </w:rPr>
        <w:t> </w:t>
      </w:r>
    </w:p>
    <w:p w:rsidR="008373BE" w:rsidRPr="008373BE" w:rsidRDefault="008373BE" w:rsidP="008373B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</w:p>
    <w:p w:rsidR="008373BE" w:rsidRPr="008373BE" w:rsidRDefault="008373BE" w:rsidP="008373B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</w:rPr>
      </w:pPr>
      <w:r w:rsidRPr="008373BE">
        <w:rPr>
          <w:rFonts w:ascii="Georgia" w:hAnsi="Georgia" w:cs="Calibri"/>
          <w:sz w:val="32"/>
        </w:rPr>
        <w:t>Contact</w:t>
      </w:r>
    </w:p>
    <w:p w:rsidR="008373BE" w:rsidRPr="008373BE" w:rsidRDefault="008373BE" w:rsidP="008373B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</w:rPr>
      </w:pPr>
      <w:r w:rsidRPr="008373BE">
        <w:rPr>
          <w:rFonts w:ascii="Georgia" w:hAnsi="Georgia" w:cs="Calibri"/>
          <w:sz w:val="32"/>
        </w:rPr>
        <w:t>Eric Epstein</w:t>
      </w:r>
    </w:p>
    <w:p w:rsidR="008373BE" w:rsidRPr="008373BE" w:rsidRDefault="00714694" w:rsidP="008373B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</w:rPr>
      </w:pPr>
      <w:hyperlink r:id="rId8" w:history="1">
        <w:r w:rsidR="008373BE" w:rsidRPr="008373BE">
          <w:rPr>
            <w:rStyle w:val="Hyperlink"/>
            <w:rFonts w:ascii="Georgia" w:hAnsi="Georgia" w:cs="Calibri"/>
            <w:sz w:val="32"/>
          </w:rPr>
          <w:t>epstein@efmr.org</w:t>
        </w:r>
      </w:hyperlink>
    </w:p>
    <w:p w:rsidR="008373BE" w:rsidRPr="008373BE" w:rsidRDefault="008373BE" w:rsidP="008373BE">
      <w:pPr>
        <w:widowControl w:val="0"/>
        <w:autoSpaceDE w:val="0"/>
        <w:autoSpaceDN w:val="0"/>
        <w:adjustRightInd w:val="0"/>
        <w:rPr>
          <w:rFonts w:ascii="Georgia" w:hAnsi="Georgia"/>
          <w:sz w:val="32"/>
        </w:rPr>
      </w:pPr>
      <w:r w:rsidRPr="008373BE">
        <w:rPr>
          <w:rFonts w:ascii="Georgia" w:hAnsi="Georgia" w:cs="Calibri"/>
          <w:sz w:val="32"/>
        </w:rPr>
        <w:t>717-979-8767</w:t>
      </w:r>
    </w:p>
    <w:p w:rsidR="00CF7E50" w:rsidRPr="008373BE" w:rsidRDefault="00CF7E50" w:rsidP="00794D5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</w:p>
    <w:p w:rsidR="0017670F" w:rsidRPr="008373BE" w:rsidRDefault="0017670F" w:rsidP="00794D5E">
      <w:pPr>
        <w:widowControl w:val="0"/>
        <w:autoSpaceDE w:val="0"/>
        <w:autoSpaceDN w:val="0"/>
        <w:adjustRightInd w:val="0"/>
        <w:rPr>
          <w:rFonts w:ascii="Georgia" w:hAnsi="Georgia" w:cs="Calibri"/>
          <w:sz w:val="32"/>
          <w:szCs w:val="30"/>
        </w:rPr>
      </w:pPr>
    </w:p>
    <w:p w:rsidR="00410EE9" w:rsidRPr="008373BE" w:rsidRDefault="00794D5E" w:rsidP="008373BE">
      <w:pPr>
        <w:widowControl w:val="0"/>
        <w:autoSpaceDE w:val="0"/>
        <w:autoSpaceDN w:val="0"/>
        <w:adjustRightInd w:val="0"/>
        <w:rPr>
          <w:rFonts w:ascii="Georgia" w:hAnsi="Georgia"/>
          <w:sz w:val="32"/>
          <w:szCs w:val="28"/>
        </w:rPr>
      </w:pPr>
      <w:r w:rsidRPr="008373BE">
        <w:rPr>
          <w:rFonts w:ascii="Georgia" w:hAnsi="Georgia" w:cs="Calibri"/>
          <w:sz w:val="32"/>
          <w:szCs w:val="30"/>
        </w:rPr>
        <w:t> </w:t>
      </w:r>
      <w:r w:rsidR="00C06151">
        <w:rPr>
          <w:rFonts w:ascii="Georgia" w:hAnsi="Georgia" w:cs="Calibri"/>
          <w:sz w:val="32"/>
          <w:szCs w:val="30"/>
        </w:rPr>
        <w:t xml:space="preserve"> </w:t>
      </w:r>
    </w:p>
    <w:p w:rsidR="008373BE" w:rsidRPr="008373BE" w:rsidRDefault="008373BE">
      <w:pPr>
        <w:rPr>
          <w:sz w:val="32"/>
        </w:rPr>
      </w:pPr>
    </w:p>
    <w:sectPr w:rsidR="008373BE" w:rsidRPr="008373BE" w:rsidSect="007D5189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/>
  <w:rsids>
    <w:rsidRoot w:val="00BC6EC3"/>
    <w:rsid w:val="0017670F"/>
    <w:rsid w:val="00230118"/>
    <w:rsid w:val="002D3868"/>
    <w:rsid w:val="00346680"/>
    <w:rsid w:val="00377D92"/>
    <w:rsid w:val="00410EE9"/>
    <w:rsid w:val="00421BF5"/>
    <w:rsid w:val="004A1132"/>
    <w:rsid w:val="004E44ED"/>
    <w:rsid w:val="004E5742"/>
    <w:rsid w:val="0050792D"/>
    <w:rsid w:val="00545528"/>
    <w:rsid w:val="00550A28"/>
    <w:rsid w:val="005B62CE"/>
    <w:rsid w:val="005C6ADA"/>
    <w:rsid w:val="00645252"/>
    <w:rsid w:val="00672D33"/>
    <w:rsid w:val="006D3D74"/>
    <w:rsid w:val="006D611D"/>
    <w:rsid w:val="00714694"/>
    <w:rsid w:val="007608FB"/>
    <w:rsid w:val="00785FCC"/>
    <w:rsid w:val="007934BB"/>
    <w:rsid w:val="00794D5E"/>
    <w:rsid w:val="007D2B03"/>
    <w:rsid w:val="007D5189"/>
    <w:rsid w:val="00820353"/>
    <w:rsid w:val="0083569A"/>
    <w:rsid w:val="008373BE"/>
    <w:rsid w:val="008A5A09"/>
    <w:rsid w:val="008B75AC"/>
    <w:rsid w:val="008F2305"/>
    <w:rsid w:val="00921B58"/>
    <w:rsid w:val="00927AA2"/>
    <w:rsid w:val="0098759B"/>
    <w:rsid w:val="00A44540"/>
    <w:rsid w:val="00A812AB"/>
    <w:rsid w:val="00A9204E"/>
    <w:rsid w:val="00AB3DAD"/>
    <w:rsid w:val="00AC359E"/>
    <w:rsid w:val="00AE268C"/>
    <w:rsid w:val="00B20433"/>
    <w:rsid w:val="00B51D2D"/>
    <w:rsid w:val="00BC6EC3"/>
    <w:rsid w:val="00BD1731"/>
    <w:rsid w:val="00C06151"/>
    <w:rsid w:val="00C339FD"/>
    <w:rsid w:val="00C7581D"/>
    <w:rsid w:val="00CF7E50"/>
    <w:rsid w:val="00D33148"/>
    <w:rsid w:val="00D44EC7"/>
    <w:rsid w:val="00D615FD"/>
    <w:rsid w:val="00D61E4C"/>
    <w:rsid w:val="00E00094"/>
    <w:rsid w:val="00E42364"/>
    <w:rsid w:val="00E9340D"/>
    <w:rsid w:val="00EA31CF"/>
    <w:rsid w:val="00EE439C"/>
    <w:rsid w:val="00EF1FC1"/>
    <w:rsid w:val="00F360DF"/>
    <w:rsid w:val="00F41824"/>
    <w:rsid w:val="00F7453D"/>
    <w:rsid w:val="00F9140C"/>
    <w:rsid w:val="00FC09DA"/>
    <w:rsid w:val="00FF7395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3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7934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934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934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34B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934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934B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7934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934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4B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7934B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7934B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934B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epstein@efmr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\Users\Tom\AppData\Local\Microsoft\Office\16.0\DTS\en-US{2980CD05-1430-4D6A-927A-525B5BB5D367}\{86F0AFCD-750E-412B-807C-AA5EF061834F}tf02786999.dotx</Template>
  <TotalTime>50</TotalTime>
  <Pages>2</Pages>
  <Words>332</Words>
  <Characters>1893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23</cp:revision>
  <cp:lastPrinted>2020-09-15T16:35:00Z</cp:lastPrinted>
  <dcterms:created xsi:type="dcterms:W3CDTF">2020-09-15T16:39:00Z</dcterms:created>
  <dcterms:modified xsi:type="dcterms:W3CDTF">2023-03-06T16:00:00Z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